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bookmarkStart w:id="0" w:name="_GoBack"/>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The Effect of Legal Injunction against Nuisance Motels in the Fight against Prostitution</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Name</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Professor</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Course</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Date</w:t>
      </w:r>
    </w:p>
    <w:bookmarkEnd w:id="0"/>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 </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r>
        <w:rPr>
          <w:rFonts w:ascii="Times New Roman" w:cs="Times New Roman" w:hAnsi="Times New Roman"/>
          <w:b/>
          <w:sz w:val="24"/>
          <w:szCs w:val="24"/>
        </w:rPr>
        <w:t>Abstract</w:t>
      </w:r>
    </w:p>
    <w:p>
      <w:pPr>
        <w:pStyle w:val="style0"/>
        <w:spacing w:after="0" w:lineRule="auto" w:line="480"/>
        <w:ind w:firstLine="720"/>
        <w:rPr>
          <w:rFonts w:ascii="Times New Roman" w:cs="Times New Roman" w:eastAsia="Times New Roman" w:hAnsi="Times New Roman"/>
          <w:sz w:val="24"/>
          <w:szCs w:val="24"/>
        </w:rPr>
      </w:pPr>
      <w:r>
        <w:rPr>
          <w:rFonts w:ascii="Times New Roman" w:cs="Times New Roman" w:eastAsia="Times New Roman" w:hAnsi="Times New Roman"/>
          <w:sz w:val="24"/>
          <w:szCs w:val="24"/>
        </w:rPr>
        <w:t>Over time, courts have issues legal injunctions against nuisance motels in the fight against prostitution. These legal injunctions, whether temporary or permanent</w:t>
      </w:r>
      <w:r>
        <w:rPr>
          <w:rFonts w:ascii="Times New Roman" w:cs="Times New Roman" w:eastAsia="Times New Roman" w:hAnsi="Times New Roman"/>
          <w:sz w:val="24"/>
          <w:szCs w:val="24"/>
        </w:rPr>
        <w:t xml:space="preserve">, the order as seek to fight prostitution, have adverse effect for both the motel owners and prostitutes. This paper extensively study the issue of prostitution causing nuisance at motels; effect of an injunction against nuisance motels in cause of fighting prostitution – including general tort law approach on private and public nuisance; and, alternatives to legal injunction in the fight against prostitution. The paper argues that </w:t>
      </w:r>
      <w:r>
        <w:rPr>
          <w:rFonts w:ascii="Times New Roman" w:cs="Times New Roman" w:eastAsia="Times New Roman" w:hAnsi="Times New Roman"/>
          <w:sz w:val="24"/>
          <w:szCs w:val="24"/>
        </w:rPr>
        <w:t xml:space="preserve">property </w:t>
      </w:r>
      <w:r>
        <w:rPr>
          <w:rFonts w:ascii="Times New Roman" w:cs="Times New Roman" w:eastAsia="Times New Roman" w:hAnsi="Times New Roman"/>
          <w:sz w:val="24"/>
          <w:szCs w:val="24"/>
        </w:rPr>
        <w:t xml:space="preserve">(motel) </w:t>
      </w:r>
      <w:r>
        <w:rPr>
          <w:rFonts w:ascii="Times New Roman" w:cs="Times New Roman" w:eastAsia="Times New Roman" w:hAnsi="Times New Roman"/>
          <w:sz w:val="24"/>
          <w:szCs w:val="24"/>
        </w:rPr>
        <w:t>owners and managers should support all efforts to stop all illegal activities</w:t>
      </w:r>
      <w:r>
        <w:rPr>
          <w:rFonts w:ascii="Times New Roman" w:cs="Times New Roman" w:eastAsia="Times New Roman" w:hAnsi="Times New Roman"/>
          <w:sz w:val="24"/>
          <w:szCs w:val="24"/>
        </w:rPr>
        <w:t xml:space="preserve"> such as prostitution</w:t>
      </w:r>
      <w:r>
        <w:rPr>
          <w:rFonts w:ascii="Times New Roman" w:cs="Times New Roman" w:eastAsia="Times New Roman" w:hAnsi="Times New Roman"/>
          <w:sz w:val="24"/>
          <w:szCs w:val="24"/>
        </w:rPr>
        <w:t xml:space="preserve"> that occur on their premises</w:t>
      </w:r>
      <w:r>
        <w:rPr>
          <w:rFonts w:ascii="Times New Roman" w:cs="Times New Roman" w:eastAsia="Times New Roman" w:hAnsi="Times New Roman"/>
          <w:sz w:val="24"/>
          <w:szCs w:val="24"/>
        </w:rPr>
        <w:t xml:space="preserve"> -like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monitoring</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and reporting to law enforcement all </w:t>
      </w:r>
      <w:r>
        <w:rPr>
          <w:rFonts w:ascii="Times New Roman" w:cs="Times New Roman" w:eastAsia="Times New Roman" w:hAnsi="Times New Roman"/>
          <w:sz w:val="24"/>
          <w:szCs w:val="24"/>
        </w:rPr>
        <w:t xml:space="preserve">illegal activities occurring on their premises. </w:t>
      </w:r>
    </w:p>
    <w:p>
      <w:pPr>
        <w:pStyle w:val="style0"/>
        <w:spacing w:lineRule="auto" w:line="480"/>
        <w:rPr>
          <w:rFonts w:ascii="Times New Roman" w:cs="Times New Roman" w:hAnsi="Times New Roman"/>
          <w:sz w:val="24"/>
          <w:szCs w:val="24"/>
        </w:rPr>
      </w:pPr>
      <w:r>
        <w:rPr>
          <w:rFonts w:ascii="Times New Roman" w:cs="Times New Roman" w:hAnsi="Times New Roman"/>
          <w:b/>
          <w:sz w:val="24"/>
          <w:szCs w:val="24"/>
        </w:rPr>
        <w:t>Key words:</w:t>
      </w:r>
      <w:r>
        <w:rPr>
          <w:rFonts w:ascii="Times New Roman" w:cs="Times New Roman" w:hAnsi="Times New Roman"/>
          <w:sz w:val="24"/>
          <w:szCs w:val="24"/>
        </w:rPr>
        <w:t xml:space="preserve"> Legal injunction, Nuisance, fight against prostitution</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br w:type="page"/>
      </w:r>
    </w:p>
    <w:p>
      <w:pPr>
        <w:pStyle w:val="style0"/>
        <w:spacing w:lineRule="auto" w:line="480"/>
        <w:ind w:firstLine="720"/>
        <w:rPr>
          <w:rFonts w:ascii="Times New Roman" w:cs="Times New Roman" w:hAnsi="Times New Roman"/>
          <w:b/>
          <w:sz w:val="24"/>
          <w:szCs w:val="24"/>
        </w:rPr>
      </w:pPr>
      <w:r>
        <w:rPr>
          <w:rFonts w:ascii="Times New Roman" w:cs="Times New Roman" w:hAnsi="Times New Roman"/>
          <w:b/>
          <w:sz w:val="24"/>
          <w:szCs w:val="24"/>
        </w:rPr>
        <w:t xml:space="preserve">The Effect of Legal Injunction against Nuisance Motels in the Fight against Prostitution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Community</w:t>
      </w:r>
      <w:r>
        <w:rPr>
          <w:rFonts w:ascii="Times New Roman" w:cs="Times New Roman" w:hAnsi="Times New Roman"/>
          <w:sz w:val="24"/>
          <w:szCs w:val="24"/>
        </w:rPr>
        <w:t xml:space="preserve"> ethics</w:t>
      </w:r>
      <w:r>
        <w:rPr>
          <w:rFonts w:ascii="Times New Roman" w:cs="Times New Roman" w:hAnsi="Times New Roman"/>
          <w:sz w:val="24"/>
          <w:szCs w:val="24"/>
        </w:rPr>
        <w:t>, morals and belief</w:t>
      </w:r>
      <w:r>
        <w:rPr>
          <w:rFonts w:ascii="Times New Roman" w:cs="Times New Roman" w:hAnsi="Times New Roman"/>
          <w:sz w:val="24"/>
          <w:szCs w:val="24"/>
        </w:rPr>
        <w:t xml:space="preserve">s about how the law ought to </w:t>
      </w:r>
      <w:r>
        <w:rPr>
          <w:rFonts w:ascii="Times New Roman" w:cs="Times New Roman" w:hAnsi="Times New Roman"/>
          <w:sz w:val="24"/>
          <w:szCs w:val="24"/>
        </w:rPr>
        <w:t>regulate morality</w:t>
      </w:r>
      <w:r>
        <w:rPr>
          <w:rFonts w:ascii="Times New Roman" w:cs="Times New Roman" w:hAnsi="Times New Roman"/>
          <w:sz w:val="24"/>
          <w:szCs w:val="24"/>
        </w:rPr>
        <w:t xml:space="preserve"> influence how a specific group </w:t>
      </w:r>
      <w:r>
        <w:rPr>
          <w:rFonts w:ascii="Times New Roman" w:cs="Times New Roman" w:hAnsi="Times New Roman"/>
          <w:sz w:val="24"/>
          <w:szCs w:val="24"/>
        </w:rPr>
        <w:t>or societies tend address</w:t>
      </w:r>
      <w:r>
        <w:rPr>
          <w:rFonts w:ascii="Times New Roman" w:cs="Times New Roman" w:hAnsi="Times New Roman"/>
          <w:sz w:val="24"/>
          <w:szCs w:val="24"/>
        </w:rPr>
        <w:t xml:space="preserve"> prostitution.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P</w:t>
      </w:r>
      <w:r>
        <w:rPr>
          <w:rFonts w:ascii="Times New Roman" w:cs="Times New Roman" w:hAnsi="Times New Roman"/>
          <w:sz w:val="24"/>
          <w:szCs w:val="24"/>
        </w:rPr>
        <w:t>rostitut</w:t>
      </w:r>
      <w:r>
        <w:rPr>
          <w:rFonts w:ascii="Times New Roman" w:cs="Times New Roman" w:hAnsi="Times New Roman"/>
          <w:sz w:val="24"/>
          <w:szCs w:val="24"/>
        </w:rPr>
        <w:t>ion varies</w:t>
      </w:r>
      <w:r>
        <w:rPr>
          <w:rFonts w:ascii="Times New Roman" w:cs="Times New Roman" w:hAnsi="Times New Roman"/>
          <w:sz w:val="24"/>
          <w:szCs w:val="24"/>
        </w:rPr>
        <w:t xml:space="preserve"> with the sort of </w:t>
      </w:r>
      <w:r>
        <w:rPr>
          <w:rFonts w:ascii="Times New Roman" w:cs="Times New Roman" w:hAnsi="Times New Roman"/>
          <w:sz w:val="24"/>
          <w:szCs w:val="24"/>
        </w:rPr>
        <w:t>prostitute</w:t>
      </w:r>
      <w:r>
        <w:rPr>
          <w:rFonts w:ascii="Times New Roman" w:cs="Times New Roman" w:hAnsi="Times New Roman"/>
          <w:sz w:val="24"/>
          <w:szCs w:val="24"/>
        </w:rPr>
        <w:t>s in</w:t>
      </w:r>
      <w:r>
        <w:rPr>
          <w:rFonts w:ascii="Times New Roman" w:cs="Times New Roman" w:hAnsi="Times New Roman"/>
          <w:sz w:val="24"/>
          <w:szCs w:val="24"/>
        </w:rPr>
        <w:t>volved</w:t>
      </w:r>
      <w:r>
        <w:rPr>
          <w:rFonts w:ascii="Times New Roman" w:cs="Times New Roman" w:hAnsi="Times New Roman"/>
          <w:sz w:val="24"/>
          <w:szCs w:val="24"/>
        </w:rPr>
        <w:t xml:space="preserve"> and their sense of duty regarding prostitution, the market measure, the group's resilience levels, how much </w:t>
      </w:r>
      <w:r>
        <w:rPr>
          <w:rFonts w:ascii="Times New Roman" w:cs="Times New Roman" w:hAnsi="Times New Roman"/>
          <w:sz w:val="24"/>
          <w:szCs w:val="24"/>
        </w:rPr>
        <w:t>prostitute</w:t>
      </w:r>
      <w:r>
        <w:rPr>
          <w:rFonts w:ascii="Times New Roman" w:cs="Times New Roman" w:hAnsi="Times New Roman"/>
          <w:sz w:val="24"/>
          <w:szCs w:val="24"/>
        </w:rPr>
        <w:t xml:space="preserve">s are composed, and the relationship of prostitution to tranquilize utilize and trafficking. </w:t>
      </w:r>
      <w:r>
        <w:rPr>
          <w:rFonts w:ascii="Times New Roman" w:cs="Times New Roman" w:hAnsi="Times New Roman"/>
          <w:sz w:val="24"/>
          <w:szCs w:val="24"/>
        </w:rPr>
        <w:t>For instance, s</w:t>
      </w:r>
      <w:r>
        <w:rPr>
          <w:rFonts w:ascii="Times New Roman" w:cs="Times New Roman" w:hAnsi="Times New Roman"/>
          <w:sz w:val="24"/>
          <w:szCs w:val="24"/>
        </w:rPr>
        <w:t>treet</w:t>
      </w:r>
      <w:r>
        <w:rPr>
          <w:rFonts w:ascii="Times New Roman" w:cs="Times New Roman" w:hAnsi="Times New Roman"/>
          <w:sz w:val="24"/>
          <w:szCs w:val="24"/>
        </w:rPr>
        <w:t xml:space="preserve"> prostitution represents maybe just 10 to 20 percent of all prostitution, yet it has the most obvious negative effect on the group.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spite of mainstream thinking, prostitution has not been exhibited to be an essential methods for HIV transmission, in any event not in the United States, to a great extent on the grounds that most </w:t>
      </w:r>
      <w:r>
        <w:rPr>
          <w:rFonts w:ascii="Times New Roman" w:cs="Times New Roman" w:hAnsi="Times New Roman"/>
          <w:sz w:val="24"/>
          <w:szCs w:val="24"/>
        </w:rPr>
        <w:t>street</w:t>
      </w:r>
      <w:r>
        <w:rPr>
          <w:rFonts w:ascii="Times New Roman" w:cs="Times New Roman" w:hAnsi="Times New Roman"/>
          <w:sz w:val="24"/>
          <w:szCs w:val="24"/>
        </w:rPr>
        <w:t xml:space="preserve"> prostitution sex acts are oral as opposed to vaginal (oral transmission is</w:t>
      </w:r>
      <w:r>
        <w:rPr>
          <w:rFonts w:ascii="Times New Roman" w:cs="Times New Roman" w:hAnsi="Times New Roman"/>
          <w:sz w:val="24"/>
          <w:szCs w:val="24"/>
        </w:rPr>
        <w:t xml:space="preserve"> less likely to occur</w:t>
      </w:r>
      <w:r>
        <w:rPr>
          <w:rFonts w:ascii="Times New Roman" w:cs="Times New Roman" w:hAnsi="Times New Roman"/>
          <w:sz w:val="24"/>
          <w:szCs w:val="24"/>
        </w:rPr>
        <w:t xml:space="preserve">), most </w:t>
      </w:r>
      <w:r>
        <w:rPr>
          <w:rFonts w:ascii="Times New Roman" w:cs="Times New Roman" w:hAnsi="Times New Roman"/>
          <w:sz w:val="24"/>
          <w:szCs w:val="24"/>
        </w:rPr>
        <w:t>prostitute</w:t>
      </w:r>
      <w:r>
        <w:rPr>
          <w:rFonts w:ascii="Times New Roman" w:cs="Times New Roman" w:hAnsi="Times New Roman"/>
          <w:sz w:val="24"/>
          <w:szCs w:val="24"/>
        </w:rPr>
        <w:t>s demand that customers u</w:t>
      </w:r>
      <w:r>
        <w:rPr>
          <w:rFonts w:ascii="Times New Roman" w:cs="Times New Roman" w:hAnsi="Times New Roman"/>
          <w:sz w:val="24"/>
          <w:szCs w:val="24"/>
        </w:rPr>
        <w:t>se</w:t>
      </w:r>
      <w:r>
        <w:rPr>
          <w:rFonts w:ascii="Times New Roman" w:cs="Times New Roman" w:hAnsi="Times New Roman"/>
          <w:sz w:val="24"/>
          <w:szCs w:val="24"/>
        </w:rPr>
        <w:t xml:space="preserve"> condoms, and transmission is more troublesome from female to male. Obviously, dread of contracting HIV has likely changed the sex practices of a few </w:t>
      </w:r>
      <w:r>
        <w:rPr>
          <w:rFonts w:ascii="Times New Roman" w:cs="Times New Roman" w:hAnsi="Times New Roman"/>
          <w:sz w:val="24"/>
          <w:szCs w:val="24"/>
        </w:rPr>
        <w:t>prostitute</w:t>
      </w:r>
      <w:r>
        <w:rPr>
          <w:rFonts w:ascii="Times New Roman" w:cs="Times New Roman" w:hAnsi="Times New Roman"/>
          <w:sz w:val="24"/>
          <w:szCs w:val="24"/>
        </w:rPr>
        <w:t xml:space="preserve">s and customers. HIV transmission among </w:t>
      </w:r>
      <w:r>
        <w:rPr>
          <w:rFonts w:ascii="Times New Roman" w:cs="Times New Roman" w:hAnsi="Times New Roman"/>
          <w:sz w:val="24"/>
          <w:szCs w:val="24"/>
        </w:rPr>
        <w:t>prostitute</w:t>
      </w:r>
      <w:r>
        <w:rPr>
          <w:rFonts w:ascii="Times New Roman" w:cs="Times New Roman" w:hAnsi="Times New Roman"/>
          <w:sz w:val="24"/>
          <w:szCs w:val="24"/>
        </w:rPr>
        <w:t>s will probably happen from sharing needles for sedate infusions (</w:t>
      </w:r>
      <w:r>
        <w:rPr>
          <w:rFonts w:ascii="Times New Roman" w:cs="Times New Roman" w:hAnsi="Times New Roman"/>
          <w:sz w:val="24"/>
          <w:szCs w:val="24"/>
        </w:rPr>
        <w:t>Weitzer</w:t>
      </w:r>
      <w:r>
        <w:rPr>
          <w:rFonts w:ascii="Times New Roman" w:cs="Times New Roman" w:hAnsi="Times New Roman"/>
          <w:sz w:val="24"/>
          <w:szCs w:val="24"/>
        </w:rPr>
        <w:t xml:space="preserve"> 2000)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 typical</w:t>
      </w:r>
      <w:r>
        <w:rPr>
          <w:rFonts w:ascii="Times New Roman" w:cs="Times New Roman" w:hAnsi="Times New Roman"/>
          <w:sz w:val="24"/>
          <w:szCs w:val="24"/>
        </w:rPr>
        <w:t xml:space="preserve"> </w:t>
      </w:r>
      <w:r>
        <w:rPr>
          <w:rFonts w:ascii="Times New Roman" w:cs="Times New Roman" w:hAnsi="Times New Roman"/>
          <w:sz w:val="24"/>
          <w:szCs w:val="24"/>
        </w:rPr>
        <w:t>street</w:t>
      </w:r>
      <w:r>
        <w:rPr>
          <w:rFonts w:ascii="Times New Roman" w:cs="Times New Roman" w:hAnsi="Times New Roman"/>
          <w:sz w:val="24"/>
          <w:szCs w:val="24"/>
        </w:rPr>
        <w:t xml:space="preserve"> prostitute works six to eight hours a day,</w:t>
      </w:r>
      <w:r>
        <w:rPr>
          <w:rFonts w:ascii="Times New Roman" w:cs="Times New Roman" w:hAnsi="Times New Roman"/>
          <w:sz w:val="24"/>
          <w:szCs w:val="24"/>
        </w:rPr>
        <w:t xml:space="preserve"> </w:t>
      </w:r>
      <w:r>
        <w:rPr>
          <w:rFonts w:ascii="Times New Roman" w:cs="Times New Roman" w:hAnsi="Times New Roman"/>
          <w:sz w:val="24"/>
          <w:szCs w:val="24"/>
        </w:rPr>
        <w:t xml:space="preserve">five to six days seven days, and has three to five customers per night (May et al, 2000). </w:t>
      </w:r>
      <w:r>
        <w:rPr>
          <w:rFonts w:ascii="Times New Roman" w:cs="Times New Roman" w:hAnsi="Times New Roman"/>
          <w:sz w:val="24"/>
          <w:szCs w:val="24"/>
        </w:rPr>
        <w:t>Street</w:t>
      </w:r>
      <w:r>
        <w:rPr>
          <w:rFonts w:ascii="Times New Roman" w:cs="Times New Roman" w:hAnsi="Times New Roman"/>
          <w:sz w:val="24"/>
          <w:szCs w:val="24"/>
        </w:rPr>
        <w:t xml:space="preserve"> </w:t>
      </w:r>
      <w:r>
        <w:rPr>
          <w:rFonts w:ascii="Times New Roman" w:cs="Times New Roman" w:hAnsi="Times New Roman"/>
          <w:sz w:val="24"/>
          <w:szCs w:val="24"/>
        </w:rPr>
        <w:t>prostitute</w:t>
      </w:r>
      <w:r>
        <w:rPr>
          <w:rFonts w:ascii="Times New Roman" w:cs="Times New Roman" w:hAnsi="Times New Roman"/>
          <w:sz w:val="24"/>
          <w:szCs w:val="24"/>
        </w:rPr>
        <w:t xml:space="preserve">s' lives are </w:t>
      </w:r>
      <w:r>
        <w:rPr>
          <w:rFonts w:ascii="Times New Roman" w:cs="Times New Roman" w:hAnsi="Times New Roman"/>
          <w:sz w:val="24"/>
          <w:szCs w:val="24"/>
        </w:rPr>
        <w:t>organized</w:t>
      </w:r>
      <w:r>
        <w:rPr>
          <w:rFonts w:ascii="Times New Roman" w:cs="Times New Roman" w:hAnsi="Times New Roman"/>
          <w:sz w:val="24"/>
          <w:szCs w:val="24"/>
        </w:rPr>
        <w:t xml:space="preserve"> around prostitution itself, and around moving through the legitimate framework. It is a cycle of taking part in prostitution, getting </w:t>
      </w:r>
      <w:r>
        <w:rPr>
          <w:rFonts w:ascii="Times New Roman" w:cs="Times New Roman" w:hAnsi="Times New Roman"/>
          <w:sz w:val="24"/>
          <w:szCs w:val="24"/>
        </w:rPr>
        <w:t>arrested, going to jail</w:t>
      </w:r>
      <w:r>
        <w:rPr>
          <w:rFonts w:ascii="Times New Roman" w:cs="Times New Roman" w:hAnsi="Times New Roman"/>
          <w:sz w:val="24"/>
          <w:szCs w:val="24"/>
        </w:rPr>
        <w:t xml:space="preserve">, paying fines, and coming back to the </w:t>
      </w:r>
      <w:r>
        <w:rPr>
          <w:rFonts w:ascii="Times New Roman" w:cs="Times New Roman" w:hAnsi="Times New Roman"/>
          <w:sz w:val="24"/>
          <w:szCs w:val="24"/>
        </w:rPr>
        <w:t>street</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Some </w:t>
      </w:r>
      <w:r>
        <w:rPr>
          <w:rFonts w:ascii="Times New Roman" w:cs="Times New Roman" w:hAnsi="Times New Roman"/>
          <w:sz w:val="24"/>
          <w:szCs w:val="24"/>
        </w:rPr>
        <w:t>street</w:t>
      </w:r>
      <w:r>
        <w:rPr>
          <w:rFonts w:ascii="Times New Roman" w:cs="Times New Roman" w:hAnsi="Times New Roman"/>
          <w:sz w:val="24"/>
          <w:szCs w:val="24"/>
        </w:rPr>
        <w:t xml:space="preserve"> </w:t>
      </w:r>
      <w:r>
        <w:rPr>
          <w:rFonts w:ascii="Times New Roman" w:cs="Times New Roman" w:hAnsi="Times New Roman"/>
          <w:sz w:val="24"/>
          <w:szCs w:val="24"/>
        </w:rPr>
        <w:t>prostitute</w:t>
      </w:r>
      <w:r>
        <w:rPr>
          <w:rFonts w:ascii="Times New Roman" w:cs="Times New Roman" w:hAnsi="Times New Roman"/>
          <w:sz w:val="24"/>
          <w:szCs w:val="24"/>
        </w:rPr>
        <w:t xml:space="preserve">s are exceedingly versatile, heading out starting with one city then onto the next, here and there on a general circuit, or when they think the dangers are too high in one city or the cash is better in another.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Whereas</w:t>
      </w:r>
      <w:r>
        <w:rPr>
          <w:rFonts w:ascii="Times New Roman" w:cs="Times New Roman" w:hAnsi="Times New Roman"/>
          <w:sz w:val="24"/>
          <w:szCs w:val="24"/>
        </w:rPr>
        <w:t xml:space="preserve"> most sexual experiences do</w:t>
      </w:r>
      <w:r>
        <w:rPr>
          <w:rFonts w:ascii="Times New Roman" w:cs="Times New Roman" w:hAnsi="Times New Roman"/>
          <w:sz w:val="24"/>
          <w:szCs w:val="24"/>
        </w:rPr>
        <w:t xml:space="preserve"> no</w:t>
      </w:r>
      <w:r>
        <w:rPr>
          <w:rFonts w:ascii="Times New Roman" w:cs="Times New Roman" w:hAnsi="Times New Roman"/>
          <w:sz w:val="24"/>
          <w:szCs w:val="24"/>
        </w:rPr>
        <w:t xml:space="preserve">t include </w:t>
      </w:r>
      <w:r>
        <w:rPr>
          <w:rFonts w:ascii="Times New Roman" w:cs="Times New Roman" w:hAnsi="Times New Roman"/>
          <w:sz w:val="24"/>
          <w:szCs w:val="24"/>
        </w:rPr>
        <w:t>violence</w:t>
      </w:r>
      <w:r>
        <w:rPr>
          <w:rFonts w:ascii="Times New Roman" w:cs="Times New Roman" w:hAnsi="Times New Roman"/>
          <w:sz w:val="24"/>
          <w:szCs w:val="24"/>
        </w:rPr>
        <w:t xml:space="preserve">, most </w:t>
      </w:r>
      <w:r>
        <w:rPr>
          <w:rFonts w:ascii="Times New Roman" w:cs="Times New Roman" w:hAnsi="Times New Roman"/>
          <w:sz w:val="24"/>
          <w:szCs w:val="24"/>
        </w:rPr>
        <w:t>street</w:t>
      </w:r>
      <w:r>
        <w:rPr>
          <w:rFonts w:ascii="Times New Roman" w:cs="Times New Roman" w:hAnsi="Times New Roman"/>
          <w:sz w:val="24"/>
          <w:szCs w:val="24"/>
        </w:rPr>
        <w:t xml:space="preserve"> </w:t>
      </w:r>
      <w:r>
        <w:rPr>
          <w:rFonts w:ascii="Times New Roman" w:cs="Times New Roman" w:hAnsi="Times New Roman"/>
          <w:sz w:val="24"/>
          <w:szCs w:val="24"/>
        </w:rPr>
        <w:t>prostitute</w:t>
      </w:r>
      <w:r>
        <w:rPr>
          <w:rFonts w:ascii="Times New Roman" w:cs="Times New Roman" w:hAnsi="Times New Roman"/>
          <w:sz w:val="24"/>
          <w:szCs w:val="24"/>
        </w:rPr>
        <w:t xml:space="preserve">s report having been criminally struck at any rate once by customers. A </w:t>
      </w:r>
      <w:r>
        <w:rPr>
          <w:rFonts w:ascii="Times New Roman" w:cs="Times New Roman" w:hAnsi="Times New Roman"/>
          <w:sz w:val="24"/>
          <w:szCs w:val="24"/>
        </w:rPr>
        <w:t>small percentage</w:t>
      </w:r>
      <w:r>
        <w:rPr>
          <w:rFonts w:ascii="Times New Roman" w:cs="Times New Roman" w:hAnsi="Times New Roman"/>
          <w:sz w:val="24"/>
          <w:szCs w:val="24"/>
        </w:rPr>
        <w:t xml:space="preserve"> of customers are likely in charge of the vast majority of the </w:t>
      </w:r>
      <w:r>
        <w:rPr>
          <w:rFonts w:ascii="Times New Roman" w:cs="Times New Roman" w:hAnsi="Times New Roman"/>
          <w:sz w:val="24"/>
          <w:szCs w:val="24"/>
        </w:rPr>
        <w:t>violence</w:t>
      </w:r>
      <w:r>
        <w:rPr>
          <w:rFonts w:ascii="Times New Roman" w:cs="Times New Roman" w:hAnsi="Times New Roman"/>
          <w:sz w:val="24"/>
          <w:szCs w:val="24"/>
        </w:rPr>
        <w:t xml:space="preserve"> </w:t>
      </w:r>
      <w:r>
        <w:rPr>
          <w:rFonts w:ascii="Times New Roman" w:cs="Times New Roman" w:hAnsi="Times New Roman"/>
          <w:sz w:val="24"/>
          <w:szCs w:val="24"/>
        </w:rPr>
        <w:t>committed</w:t>
      </w:r>
      <w:r>
        <w:rPr>
          <w:rFonts w:ascii="Times New Roman" w:cs="Times New Roman" w:hAnsi="Times New Roman"/>
          <w:sz w:val="24"/>
          <w:szCs w:val="24"/>
        </w:rPr>
        <w:t xml:space="preserve"> against </w:t>
      </w:r>
      <w:r>
        <w:rPr>
          <w:rFonts w:ascii="Times New Roman" w:cs="Times New Roman" w:hAnsi="Times New Roman"/>
          <w:sz w:val="24"/>
          <w:szCs w:val="24"/>
        </w:rPr>
        <w:t>prostitute</w:t>
      </w:r>
      <w:r>
        <w:rPr>
          <w:rFonts w:ascii="Times New Roman" w:cs="Times New Roman" w:hAnsi="Times New Roman"/>
          <w:sz w:val="24"/>
          <w:szCs w:val="24"/>
        </w:rPr>
        <w:t xml:space="preserve">s. The example of viciousness in pimp-prostitute connections is like that of aggressive behavior at home. </w:t>
      </w:r>
      <w:r>
        <w:rPr>
          <w:rFonts w:ascii="Times New Roman" w:cs="Times New Roman" w:hAnsi="Times New Roman"/>
          <w:sz w:val="24"/>
          <w:szCs w:val="24"/>
        </w:rPr>
        <w:t>Prostitute</w:t>
      </w:r>
      <w:r>
        <w:rPr>
          <w:rFonts w:ascii="Times New Roman" w:cs="Times New Roman" w:hAnsi="Times New Roman"/>
          <w:sz w:val="24"/>
          <w:szCs w:val="24"/>
        </w:rPr>
        <w:t xml:space="preserve">s </w:t>
      </w:r>
      <w:r>
        <w:rPr>
          <w:rFonts w:ascii="Times New Roman" w:cs="Times New Roman" w:hAnsi="Times New Roman"/>
          <w:sz w:val="24"/>
          <w:szCs w:val="24"/>
        </w:rPr>
        <w:t>do not</w:t>
      </w:r>
      <w:r>
        <w:rPr>
          <w:rFonts w:ascii="Times New Roman" w:cs="Times New Roman" w:hAnsi="Times New Roman"/>
          <w:sz w:val="24"/>
          <w:szCs w:val="24"/>
        </w:rPr>
        <w:t xml:space="preserve"> report most attacks to the police since they either fear countering by pimps or trust the police won't consider the issue important, or will charge them for requ</w:t>
      </w:r>
      <w:r>
        <w:rPr>
          <w:rFonts w:ascii="Times New Roman" w:cs="Times New Roman" w:hAnsi="Times New Roman"/>
          <w:sz w:val="24"/>
          <w:szCs w:val="24"/>
        </w:rPr>
        <w:t xml:space="preserve">esting </w:t>
      </w:r>
      <w:r>
        <w:rPr>
          <w:rFonts w:ascii="Times New Roman" w:cs="Times New Roman" w:hAnsi="Times New Roman"/>
          <w:sz w:val="24"/>
          <w:szCs w:val="24"/>
        </w:rPr>
        <w:t>(Sampson and Scott, 2000).</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Improving fines/punishments for prostitution-related offenses conferred insid</w:t>
      </w:r>
      <w:r>
        <w:rPr>
          <w:rFonts w:ascii="Times New Roman" w:cs="Times New Roman" w:hAnsi="Times New Roman"/>
          <w:sz w:val="24"/>
          <w:szCs w:val="24"/>
        </w:rPr>
        <w:t>e determined high-action zones as said to deter prostitution. Some communities</w:t>
      </w:r>
      <w:r>
        <w:rPr>
          <w:rFonts w:ascii="Times New Roman" w:cs="Times New Roman" w:hAnsi="Times New Roman"/>
          <w:sz w:val="24"/>
          <w:szCs w:val="24"/>
        </w:rPr>
        <w:t xml:space="preserve"> have </w:t>
      </w:r>
      <w:r>
        <w:rPr>
          <w:rFonts w:ascii="Times New Roman" w:cs="Times New Roman" w:hAnsi="Times New Roman"/>
          <w:sz w:val="24"/>
          <w:szCs w:val="24"/>
        </w:rPr>
        <w:t>enhanced</w:t>
      </w:r>
      <w:r>
        <w:rPr>
          <w:rFonts w:ascii="Times New Roman" w:cs="Times New Roman" w:hAnsi="Times New Roman"/>
          <w:sz w:val="24"/>
          <w:szCs w:val="24"/>
        </w:rPr>
        <w:t xml:space="preserve"> punishments for prostitution-related offenses </w:t>
      </w:r>
      <w:r>
        <w:rPr>
          <w:rFonts w:ascii="Times New Roman" w:cs="Times New Roman" w:hAnsi="Times New Roman"/>
          <w:sz w:val="24"/>
          <w:szCs w:val="24"/>
        </w:rPr>
        <w:t>within</w:t>
      </w:r>
      <w:r>
        <w:rPr>
          <w:rFonts w:ascii="Times New Roman" w:cs="Times New Roman" w:hAnsi="Times New Roman"/>
          <w:sz w:val="24"/>
          <w:szCs w:val="24"/>
        </w:rPr>
        <w:t xml:space="preserve"> particular geographic zones. These punishment </w:t>
      </w:r>
      <w:r>
        <w:rPr>
          <w:rFonts w:ascii="Times New Roman" w:cs="Times New Roman" w:hAnsi="Times New Roman"/>
          <w:sz w:val="24"/>
          <w:szCs w:val="24"/>
        </w:rPr>
        <w:t>enhancements</w:t>
      </w:r>
      <w:r>
        <w:rPr>
          <w:rFonts w:ascii="Times New Roman" w:cs="Times New Roman" w:hAnsi="Times New Roman"/>
          <w:sz w:val="24"/>
          <w:szCs w:val="24"/>
        </w:rPr>
        <w:t xml:space="preserve"> are planned to move the </w:t>
      </w:r>
      <w:r>
        <w:rPr>
          <w:rFonts w:ascii="Times New Roman" w:cs="Times New Roman" w:hAnsi="Times New Roman"/>
          <w:sz w:val="24"/>
          <w:szCs w:val="24"/>
        </w:rPr>
        <w:t>street</w:t>
      </w:r>
      <w:r>
        <w:rPr>
          <w:rFonts w:ascii="Times New Roman" w:cs="Times New Roman" w:hAnsi="Times New Roman"/>
          <w:sz w:val="24"/>
          <w:szCs w:val="24"/>
        </w:rPr>
        <w:t xml:space="preserve"> prostitution market to other areas so the objective zone can be redeveloped</w:t>
      </w:r>
      <w:r>
        <w:rPr>
          <w:rFonts w:ascii="Times New Roman" w:cs="Times New Roman" w:hAnsi="Times New Roman"/>
          <w:sz w:val="24"/>
          <w:szCs w:val="24"/>
        </w:rPr>
        <w:t>. One</w:t>
      </w:r>
      <w:r>
        <w:rPr>
          <w:rFonts w:ascii="Times New Roman" w:cs="Times New Roman" w:hAnsi="Times New Roman"/>
          <w:sz w:val="24"/>
          <w:szCs w:val="24"/>
        </w:rPr>
        <w:t xml:space="preserve"> ought to be cautious that the issue isn't uprooted to territories where the effect will</w:t>
      </w:r>
      <w:r>
        <w:rPr>
          <w:rFonts w:ascii="Times New Roman" w:cs="Times New Roman" w:hAnsi="Times New Roman"/>
          <w:sz w:val="24"/>
          <w:szCs w:val="24"/>
        </w:rPr>
        <w:t xml:space="preserve"> be far and away more terrible </w:t>
      </w:r>
      <w:r>
        <w:rPr>
          <w:rFonts w:ascii="Times New Roman" w:cs="Times New Roman" w:hAnsi="Times New Roman"/>
          <w:sz w:val="24"/>
          <w:szCs w:val="24"/>
        </w:rPr>
        <w:t>(Sampson and Scott, 2000).</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Prohibiting </w:t>
      </w:r>
      <w:r>
        <w:rPr>
          <w:rFonts w:ascii="Times New Roman" w:cs="Times New Roman" w:hAnsi="Times New Roman"/>
          <w:sz w:val="24"/>
          <w:szCs w:val="24"/>
        </w:rPr>
        <w:t>prostitute</w:t>
      </w:r>
      <w:r>
        <w:rPr>
          <w:rFonts w:ascii="Times New Roman" w:cs="Times New Roman" w:hAnsi="Times New Roman"/>
          <w:sz w:val="24"/>
          <w:szCs w:val="24"/>
        </w:rPr>
        <w:t>s or customers from geographic territories</w:t>
      </w:r>
      <w:r>
        <w:rPr>
          <w:rFonts w:ascii="Times New Roman" w:cs="Times New Roman" w:hAnsi="Times New Roman"/>
          <w:sz w:val="24"/>
          <w:szCs w:val="24"/>
        </w:rPr>
        <w:t xml:space="preserve"> has been noted as another way to deter prostitution</w:t>
      </w:r>
      <w:r>
        <w:rPr>
          <w:rFonts w:ascii="Times New Roman" w:cs="Times New Roman" w:hAnsi="Times New Roman"/>
          <w:sz w:val="24"/>
          <w:szCs w:val="24"/>
        </w:rPr>
        <w:t xml:space="preserve">. Numerous courts </w:t>
      </w:r>
      <w:r>
        <w:rPr>
          <w:rFonts w:ascii="Times New Roman" w:cs="Times New Roman" w:hAnsi="Times New Roman"/>
          <w:sz w:val="24"/>
          <w:szCs w:val="24"/>
        </w:rPr>
        <w:t xml:space="preserve">order </w:t>
      </w:r>
      <w:r>
        <w:rPr>
          <w:rFonts w:ascii="Times New Roman" w:cs="Times New Roman" w:hAnsi="Times New Roman"/>
          <w:sz w:val="24"/>
          <w:szCs w:val="24"/>
        </w:rPr>
        <w:t>prostitute</w:t>
      </w:r>
      <w:r>
        <w:rPr>
          <w:rFonts w:ascii="Times New Roman" w:cs="Times New Roman" w:hAnsi="Times New Roman"/>
          <w:sz w:val="24"/>
          <w:szCs w:val="24"/>
        </w:rPr>
        <w:t xml:space="preserve">s and customers to remain out </w:t>
      </w:r>
      <w:r>
        <w:rPr>
          <w:rFonts w:ascii="Times New Roman" w:cs="Times New Roman" w:hAnsi="Times New Roman"/>
          <w:sz w:val="24"/>
          <w:szCs w:val="24"/>
        </w:rPr>
        <w:t>of particularly</w:t>
      </w:r>
      <w:r>
        <w:rPr>
          <w:rFonts w:ascii="Times New Roman" w:cs="Times New Roman" w:hAnsi="Times New Roman"/>
          <w:sz w:val="24"/>
          <w:szCs w:val="24"/>
        </w:rPr>
        <w:t xml:space="preserve"> characterized territories where </w:t>
      </w:r>
      <w:r>
        <w:rPr>
          <w:rFonts w:ascii="Times New Roman" w:cs="Times New Roman" w:hAnsi="Times New Roman"/>
          <w:sz w:val="24"/>
          <w:szCs w:val="24"/>
        </w:rPr>
        <w:t>street</w:t>
      </w:r>
      <w:r>
        <w:rPr>
          <w:rFonts w:ascii="Times New Roman" w:cs="Times New Roman" w:hAnsi="Times New Roman"/>
          <w:sz w:val="24"/>
          <w:szCs w:val="24"/>
        </w:rPr>
        <w:t xml:space="preserve"> prostitution is predominant, as a state of either safeguard or probation (Sampson and Scott, 2000). This training is regularly alluded to as "mapping" guilty parties out of regions. This training may, be that as it may, dislodge </w:t>
      </w:r>
      <w:r>
        <w:rPr>
          <w:rFonts w:ascii="Times New Roman" w:cs="Times New Roman" w:hAnsi="Times New Roman"/>
          <w:sz w:val="24"/>
          <w:szCs w:val="24"/>
        </w:rPr>
        <w:t>prostitute</w:t>
      </w:r>
      <w:r>
        <w:rPr>
          <w:rFonts w:ascii="Times New Roman" w:cs="Times New Roman" w:hAnsi="Times New Roman"/>
          <w:sz w:val="24"/>
          <w:szCs w:val="24"/>
        </w:rPr>
        <w:t xml:space="preserve">s </w:t>
      </w:r>
      <w:r>
        <w:rPr>
          <w:rFonts w:ascii="Times New Roman" w:cs="Times New Roman" w:hAnsi="Times New Roman"/>
          <w:sz w:val="24"/>
          <w:szCs w:val="24"/>
        </w:rPr>
        <w:t xml:space="preserve">to more remote regions outside the denied zone, zones which may demonstrate more perilous to the </w:t>
      </w:r>
      <w:r>
        <w:rPr>
          <w:rFonts w:ascii="Times New Roman" w:cs="Times New Roman" w:hAnsi="Times New Roman"/>
          <w:sz w:val="24"/>
          <w:szCs w:val="24"/>
        </w:rPr>
        <w:t>prostitute</w:t>
      </w:r>
      <w:r>
        <w:rPr>
          <w:rFonts w:ascii="Times New Roman" w:cs="Times New Roman" w:hAnsi="Times New Roman"/>
          <w:sz w:val="24"/>
          <w:szCs w:val="24"/>
        </w:rPr>
        <w:t xml:space="preserv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Court </w:t>
      </w:r>
      <w:r>
        <w:rPr>
          <w:rFonts w:ascii="Times New Roman" w:cs="Times New Roman" w:hAnsi="Times New Roman"/>
          <w:sz w:val="24"/>
          <w:szCs w:val="24"/>
        </w:rPr>
        <w:t>Standards for</w:t>
      </w:r>
      <w:r>
        <w:rPr>
          <w:rFonts w:ascii="Times New Roman" w:cs="Times New Roman" w:hAnsi="Times New Roman"/>
          <w:sz w:val="24"/>
          <w:szCs w:val="24"/>
        </w:rPr>
        <w:t xml:space="preserve"> </w:t>
      </w:r>
      <w:r>
        <w:rPr>
          <w:rFonts w:ascii="Times New Roman" w:cs="Times New Roman" w:hAnsi="Times New Roman"/>
          <w:sz w:val="24"/>
          <w:szCs w:val="24"/>
        </w:rPr>
        <w:t>granting relief</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New York standard for conceding injunctive </w:t>
      </w:r>
      <w:r>
        <w:rPr>
          <w:rFonts w:ascii="Times New Roman" w:cs="Times New Roman" w:hAnsi="Times New Roman"/>
          <w:sz w:val="24"/>
          <w:szCs w:val="24"/>
        </w:rPr>
        <w:t>relief</w:t>
      </w:r>
      <w:r>
        <w:rPr>
          <w:rFonts w:ascii="Times New Roman" w:cs="Times New Roman" w:hAnsi="Times New Roman"/>
          <w:sz w:val="24"/>
          <w:szCs w:val="24"/>
        </w:rPr>
        <w:t xml:space="preserve"> in private </w:t>
      </w:r>
      <w:r>
        <w:rPr>
          <w:rFonts w:ascii="Times New Roman" w:cs="Times New Roman" w:hAnsi="Times New Roman"/>
          <w:sz w:val="24"/>
          <w:szCs w:val="24"/>
        </w:rPr>
        <w:t>nuisance</w:t>
      </w:r>
      <w:r>
        <w:rPr>
          <w:rFonts w:ascii="Times New Roman" w:cs="Times New Roman" w:hAnsi="Times New Roman"/>
          <w:sz w:val="24"/>
          <w:szCs w:val="24"/>
        </w:rPr>
        <w:t xml:space="preserve"> activities was first </w:t>
      </w:r>
      <w:r>
        <w:rPr>
          <w:rFonts w:ascii="Times New Roman" w:cs="Times New Roman" w:hAnsi="Times New Roman"/>
          <w:sz w:val="24"/>
          <w:szCs w:val="24"/>
        </w:rPr>
        <w:t>delineated in</w:t>
      </w:r>
      <w:r>
        <w:rPr>
          <w:rFonts w:ascii="Times New Roman" w:cs="Times New Roman" w:hAnsi="Times New Roman"/>
          <w:sz w:val="24"/>
          <w:szCs w:val="24"/>
        </w:rPr>
        <w:t xml:space="preserve"> </w:t>
      </w:r>
      <w:r>
        <w:rPr>
          <w:rFonts w:ascii="Times New Roman" w:cs="Times New Roman" w:hAnsi="Times New Roman"/>
          <w:i/>
          <w:sz w:val="24"/>
          <w:szCs w:val="24"/>
        </w:rPr>
        <w:t xml:space="preserve">Campbell v. Sailor </w:t>
      </w:r>
      <w:r>
        <w:rPr>
          <w:rFonts w:ascii="Times New Roman" w:cs="Times New Roman" w:hAnsi="Times New Roman"/>
          <w:i/>
          <w:sz w:val="24"/>
          <w:szCs w:val="24"/>
        </w:rPr>
        <w:t>(1876)</w:t>
      </w:r>
      <w:r>
        <w:rPr>
          <w:rFonts w:ascii="Times New Roman" w:cs="Times New Roman" w:hAnsi="Times New Roman"/>
          <w:i/>
          <w:sz w:val="24"/>
          <w:szCs w:val="24"/>
        </w:rPr>
        <w:t xml:space="preserve">. </w:t>
      </w:r>
      <w:r>
        <w:rPr>
          <w:rFonts w:ascii="Times New Roman" w:cs="Times New Roman" w:hAnsi="Times New Roman"/>
          <w:sz w:val="24"/>
          <w:szCs w:val="24"/>
        </w:rPr>
        <w:t xml:space="preserve"> The </w:t>
      </w:r>
      <w:r>
        <w:rPr>
          <w:rFonts w:ascii="Times New Roman" w:cs="Times New Roman" w:hAnsi="Times New Roman"/>
          <w:sz w:val="24"/>
          <w:szCs w:val="24"/>
        </w:rPr>
        <w:t>plaintiff</w:t>
      </w:r>
      <w:r>
        <w:rPr>
          <w:rFonts w:ascii="Times New Roman" w:cs="Times New Roman" w:hAnsi="Times New Roman"/>
          <w:sz w:val="24"/>
          <w:szCs w:val="24"/>
        </w:rPr>
        <w:t xml:space="preserve"> in Campbell looked to charge the activity of a block furnace on neighboring area, asserting that the sulfurous exhaust from the oven had </w:t>
      </w:r>
      <w:r>
        <w:rPr>
          <w:rFonts w:ascii="Times New Roman" w:cs="Times New Roman" w:hAnsi="Times New Roman"/>
          <w:sz w:val="24"/>
          <w:szCs w:val="24"/>
        </w:rPr>
        <w:t>destroyed</w:t>
      </w:r>
      <w:r>
        <w:rPr>
          <w:rFonts w:ascii="Times New Roman" w:cs="Times New Roman" w:hAnsi="Times New Roman"/>
          <w:sz w:val="24"/>
          <w:szCs w:val="24"/>
        </w:rPr>
        <w:t xml:space="preserve"> the vines and trees he had planted around his home.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allowing the </w:t>
      </w:r>
      <w:r>
        <w:rPr>
          <w:rFonts w:ascii="Times New Roman" w:cs="Times New Roman" w:hAnsi="Times New Roman"/>
          <w:sz w:val="24"/>
          <w:szCs w:val="24"/>
        </w:rPr>
        <w:t>injunction</w:t>
      </w:r>
      <w:r>
        <w:rPr>
          <w:rFonts w:ascii="Times New Roman" w:cs="Times New Roman" w:hAnsi="Times New Roman"/>
          <w:sz w:val="24"/>
          <w:szCs w:val="24"/>
        </w:rPr>
        <w:t xml:space="preserve">, the court expressed that the assurance whether a given utilization of property constitutes </w:t>
      </w:r>
      <w:r>
        <w:rPr>
          <w:rFonts w:ascii="Times New Roman" w:cs="Times New Roman" w:hAnsi="Times New Roman"/>
          <w:sz w:val="24"/>
          <w:szCs w:val="24"/>
        </w:rPr>
        <w:t>a nuisance</w:t>
      </w:r>
      <w:r>
        <w:rPr>
          <w:rFonts w:ascii="Times New Roman" w:cs="Times New Roman" w:hAnsi="Times New Roman"/>
          <w:sz w:val="24"/>
          <w:szCs w:val="24"/>
        </w:rPr>
        <w:t xml:space="preserve"> will change as per the conditions of each case. The court notic</w:t>
      </w:r>
      <w:r>
        <w:rPr>
          <w:rFonts w:ascii="Times New Roman" w:cs="Times New Roman" w:hAnsi="Times New Roman"/>
          <w:sz w:val="24"/>
          <w:szCs w:val="24"/>
        </w:rPr>
        <w:t xml:space="preserve">ed that in circumstances where </w:t>
      </w:r>
      <w:r>
        <w:rPr>
          <w:rFonts w:ascii="Times New Roman" w:cs="Times New Roman" w:eastAsia="Times New Roman" w:hAnsi="Times New Roman"/>
          <w:i/>
          <w:sz w:val="24"/>
          <w:szCs w:val="24"/>
        </w:rPr>
        <w:t>"the damage to one complaining of a nuisance is small or trifling, and the damage to one causing the nuisance will be large in case he be restrained, the courts will sometimes deny an injunction."</w:t>
      </w:r>
      <w:r>
        <w:rPr>
          <w:rFonts w:ascii="Times New Roman" w:cs="Times New Roman" w:hAnsi="Times New Roman"/>
          <w:sz w:val="24"/>
          <w:szCs w:val="24"/>
        </w:rPr>
        <w:t xml:space="preserve"> Thus, a court of </w:t>
      </w:r>
      <w:r>
        <w:rPr>
          <w:rFonts w:ascii="Times New Roman" w:cs="Times New Roman" w:hAnsi="Times New Roman"/>
          <w:sz w:val="24"/>
          <w:szCs w:val="24"/>
        </w:rPr>
        <w:t>equity</w:t>
      </w:r>
      <w:r>
        <w:rPr>
          <w:rFonts w:ascii="Times New Roman" w:cs="Times New Roman" w:hAnsi="Times New Roman"/>
          <w:sz w:val="24"/>
          <w:szCs w:val="24"/>
        </w:rPr>
        <w:t xml:space="preserve"> won't be bound by a set </w:t>
      </w:r>
      <w:r>
        <w:rPr>
          <w:rFonts w:ascii="Times New Roman" w:cs="Times New Roman" w:hAnsi="Times New Roman"/>
          <w:sz w:val="24"/>
          <w:szCs w:val="24"/>
        </w:rPr>
        <w:t>rule</w:t>
      </w:r>
      <w:r>
        <w:rPr>
          <w:rFonts w:ascii="Times New Roman" w:cs="Times New Roman" w:hAnsi="Times New Roman"/>
          <w:sz w:val="24"/>
          <w:szCs w:val="24"/>
        </w:rPr>
        <w:t xml:space="preserve"> in deciding if injunctive </w:t>
      </w:r>
      <w:r>
        <w:rPr>
          <w:rFonts w:ascii="Times New Roman" w:cs="Times New Roman" w:hAnsi="Times New Roman"/>
          <w:sz w:val="24"/>
          <w:szCs w:val="24"/>
        </w:rPr>
        <w:t>relief</w:t>
      </w:r>
      <w:r>
        <w:rPr>
          <w:rFonts w:ascii="Times New Roman" w:cs="Times New Roman" w:hAnsi="Times New Roman"/>
          <w:sz w:val="24"/>
          <w:szCs w:val="24"/>
        </w:rPr>
        <w:t xml:space="preserve"> is fitting in private </w:t>
      </w:r>
      <w:r>
        <w:rPr>
          <w:rFonts w:ascii="Times New Roman" w:cs="Times New Roman" w:hAnsi="Times New Roman"/>
          <w:sz w:val="24"/>
          <w:szCs w:val="24"/>
        </w:rPr>
        <w:t>nuisance</w:t>
      </w:r>
      <w:r>
        <w:rPr>
          <w:rFonts w:ascii="Times New Roman" w:cs="Times New Roman" w:hAnsi="Times New Roman"/>
          <w:sz w:val="24"/>
          <w:szCs w:val="24"/>
        </w:rPr>
        <w:t xml:space="preserve"> activities, yet will assess each case on the individual values included.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No need for injunction if a restraining order can stop the nuisance. </w:t>
      </w:r>
      <w:r>
        <w:rPr>
          <w:rFonts w:ascii="Times New Roman" w:cs="Times New Roman" w:hAnsi="Times New Roman"/>
          <w:sz w:val="24"/>
          <w:szCs w:val="24"/>
        </w:rPr>
        <w:t xml:space="preserve">This approach was taken in </w:t>
      </w:r>
      <w:r>
        <w:rPr>
          <w:rFonts w:ascii="Times New Roman" w:cs="Times New Roman" w:hAnsi="Times New Roman"/>
          <w:i/>
          <w:sz w:val="24"/>
          <w:szCs w:val="24"/>
        </w:rPr>
        <w:t>Bently</w:t>
      </w:r>
      <w:r>
        <w:rPr>
          <w:rFonts w:ascii="Times New Roman" w:cs="Times New Roman" w:hAnsi="Times New Roman"/>
          <w:i/>
          <w:sz w:val="24"/>
          <w:szCs w:val="24"/>
        </w:rPr>
        <w:t xml:space="preserve"> v. Domain Portland Cement Co. (Sup. </w:t>
      </w:r>
      <w:r>
        <w:rPr>
          <w:rFonts w:ascii="Times New Roman" w:cs="Times New Roman" w:hAnsi="Times New Roman"/>
          <w:i/>
          <w:sz w:val="24"/>
          <w:szCs w:val="24"/>
        </w:rPr>
        <w:t>Ct. 1905).</w:t>
      </w:r>
      <w:r>
        <w:rPr>
          <w:rFonts w:ascii="Times New Roman" w:cs="Times New Roman" w:hAnsi="Times New Roman"/>
          <w:i/>
          <w:sz w:val="24"/>
          <w:szCs w:val="24"/>
        </w:rPr>
        <w:t xml:space="preserve"> </w:t>
      </w:r>
      <w:r>
        <w:rPr>
          <w:rFonts w:ascii="Times New Roman" w:cs="Times New Roman" w:hAnsi="Times New Roman"/>
          <w:sz w:val="24"/>
          <w:szCs w:val="24"/>
        </w:rPr>
        <w:t xml:space="preserve">In spite of a finding that the respondent's plant caused an </w:t>
      </w:r>
      <w:r>
        <w:rPr>
          <w:rFonts w:ascii="Times New Roman" w:cs="Times New Roman" w:hAnsi="Times New Roman"/>
          <w:sz w:val="24"/>
          <w:szCs w:val="24"/>
        </w:rPr>
        <w:t>nuisance</w:t>
      </w:r>
      <w:r>
        <w:rPr>
          <w:rFonts w:ascii="Times New Roman" w:cs="Times New Roman" w:hAnsi="Times New Roman"/>
          <w:sz w:val="24"/>
          <w:szCs w:val="24"/>
        </w:rPr>
        <w:t xml:space="preserve"> which physically </w:t>
      </w:r>
      <w:r>
        <w:rPr>
          <w:rFonts w:ascii="Times New Roman" w:cs="Times New Roman" w:hAnsi="Times New Roman"/>
          <w:sz w:val="24"/>
          <w:szCs w:val="24"/>
        </w:rPr>
        <w:t>interfered</w:t>
      </w:r>
      <w:r>
        <w:rPr>
          <w:rFonts w:ascii="Times New Roman" w:cs="Times New Roman" w:hAnsi="Times New Roman"/>
          <w:sz w:val="24"/>
          <w:szCs w:val="24"/>
        </w:rPr>
        <w:t xml:space="preserve"> with the </w:t>
      </w:r>
      <w:r>
        <w:rPr>
          <w:rFonts w:ascii="Times New Roman" w:cs="Times New Roman" w:hAnsi="Times New Roman"/>
          <w:sz w:val="24"/>
          <w:szCs w:val="24"/>
        </w:rPr>
        <w:t>plaintiff</w:t>
      </w:r>
      <w:r>
        <w:rPr>
          <w:rFonts w:ascii="Times New Roman" w:cs="Times New Roman" w:hAnsi="Times New Roman"/>
          <w:sz w:val="24"/>
          <w:szCs w:val="24"/>
        </w:rPr>
        <w:t xml:space="preserve">'s </w:t>
      </w:r>
      <w:r>
        <w:rPr>
          <w:rFonts w:ascii="Times New Roman" w:cs="Times New Roman" w:hAnsi="Times New Roman"/>
          <w:sz w:val="24"/>
          <w:szCs w:val="24"/>
        </w:rPr>
        <w:t>enjoyment of</w:t>
      </w:r>
      <w:r>
        <w:rPr>
          <w:rFonts w:ascii="Times New Roman" w:cs="Times New Roman" w:hAnsi="Times New Roman"/>
          <w:sz w:val="24"/>
          <w:szCs w:val="24"/>
        </w:rPr>
        <w:t xml:space="preserve"> her property, the </w:t>
      </w:r>
      <w:r>
        <w:rPr>
          <w:rFonts w:ascii="Times New Roman" w:cs="Times New Roman" w:hAnsi="Times New Roman"/>
          <w:sz w:val="24"/>
          <w:szCs w:val="24"/>
        </w:rPr>
        <w:t>Bently</w:t>
      </w:r>
      <w:r>
        <w:rPr>
          <w:rFonts w:ascii="Times New Roman" w:cs="Times New Roman" w:hAnsi="Times New Roman"/>
          <w:sz w:val="24"/>
          <w:szCs w:val="24"/>
        </w:rPr>
        <w:t xml:space="preserve"> court denied injunctive </w:t>
      </w:r>
      <w:r>
        <w:rPr>
          <w:rFonts w:ascii="Times New Roman" w:cs="Times New Roman" w:hAnsi="Times New Roman"/>
          <w:sz w:val="24"/>
          <w:szCs w:val="24"/>
        </w:rPr>
        <w:t>relief</w:t>
      </w:r>
      <w:r>
        <w:rPr>
          <w:rFonts w:ascii="Times New Roman" w:cs="Times New Roman" w:hAnsi="Times New Roman"/>
          <w:sz w:val="24"/>
          <w:szCs w:val="24"/>
        </w:rPr>
        <w:t xml:space="preserve"> on the ground that extraordinary damage would be dispensed on the litigant if the </w:t>
      </w:r>
      <w:r>
        <w:rPr>
          <w:rFonts w:ascii="Times New Roman" w:cs="Times New Roman" w:hAnsi="Times New Roman"/>
          <w:sz w:val="24"/>
          <w:szCs w:val="24"/>
        </w:rPr>
        <w:t>nuisance</w:t>
      </w:r>
      <w:r>
        <w:rPr>
          <w:rFonts w:ascii="Times New Roman" w:cs="Times New Roman" w:hAnsi="Times New Roman"/>
          <w:sz w:val="24"/>
          <w:szCs w:val="24"/>
        </w:rPr>
        <w:t xml:space="preserve"> were controlled, while its continuation would cause the </w:t>
      </w:r>
      <w:r>
        <w:rPr>
          <w:rFonts w:ascii="Times New Roman" w:cs="Times New Roman" w:hAnsi="Times New Roman"/>
          <w:sz w:val="24"/>
          <w:szCs w:val="24"/>
        </w:rPr>
        <w:t>plaintiff</w:t>
      </w:r>
      <w:r>
        <w:rPr>
          <w:rFonts w:ascii="Times New Roman" w:cs="Times New Roman" w:hAnsi="Times New Roman"/>
          <w:sz w:val="24"/>
          <w:szCs w:val="24"/>
        </w:rPr>
        <w:t xml:space="preserve"> </w:t>
      </w:r>
      <w:r>
        <w:rPr>
          <w:rFonts w:ascii="Times New Roman" w:cs="Times New Roman" w:hAnsi="Times New Roman"/>
          <w:sz w:val="24"/>
          <w:szCs w:val="24"/>
        </w:rPr>
        <w:t>slight harm</w:t>
      </w:r>
      <w:r>
        <w:rPr>
          <w:rFonts w:ascii="Times New Roman" w:cs="Times New Roman" w:hAnsi="Times New Roman"/>
          <w:sz w:val="24"/>
          <w:szCs w:val="24"/>
        </w:rPr>
        <w:t xml:space="preserve">. This approach of analyzing the conditions encompassing a </w:t>
      </w:r>
      <w:r>
        <w:rPr>
          <w:rFonts w:ascii="Times New Roman" w:cs="Times New Roman" w:hAnsi="Times New Roman"/>
          <w:sz w:val="24"/>
          <w:szCs w:val="24"/>
        </w:rPr>
        <w:t>nuisance</w:t>
      </w:r>
      <w:r>
        <w:rPr>
          <w:rFonts w:ascii="Times New Roman" w:cs="Times New Roman" w:hAnsi="Times New Roman"/>
          <w:sz w:val="24"/>
          <w:szCs w:val="24"/>
        </w:rPr>
        <w:t xml:space="preserve"> and measuring the places of the </w:t>
      </w:r>
      <w:r>
        <w:rPr>
          <w:rFonts w:ascii="Times New Roman" w:cs="Times New Roman" w:hAnsi="Times New Roman"/>
          <w:sz w:val="24"/>
          <w:szCs w:val="24"/>
        </w:rPr>
        <w:t>groups</w:t>
      </w:r>
      <w:r>
        <w:rPr>
          <w:rFonts w:ascii="Times New Roman" w:cs="Times New Roman" w:hAnsi="Times New Roman"/>
          <w:sz w:val="24"/>
          <w:szCs w:val="24"/>
        </w:rPr>
        <w:t xml:space="preserve"> has been </w:t>
      </w:r>
      <w:r>
        <w:rPr>
          <w:rFonts w:ascii="Times New Roman" w:cs="Times New Roman" w:hAnsi="Times New Roman"/>
          <w:sz w:val="24"/>
          <w:szCs w:val="24"/>
        </w:rPr>
        <w:t>cited by many courts.</w:t>
      </w:r>
      <w:r>
        <w:rPr>
          <w:rFonts w:ascii="Times New Roman" w:cs="Times New Roman" w:hAnsi="Times New Roman"/>
          <w:sz w:val="24"/>
          <w:szCs w:val="24"/>
        </w:rPr>
        <w:t xml:space="preserve"> Some of the later lower court </w:t>
      </w:r>
      <w:r>
        <w:rPr>
          <w:rFonts w:ascii="Times New Roman" w:cs="Times New Roman" w:hAnsi="Times New Roman"/>
          <w:sz w:val="24"/>
          <w:szCs w:val="24"/>
        </w:rPr>
        <w:t xml:space="preserve">decisions </w:t>
      </w:r>
      <w:r>
        <w:rPr>
          <w:rFonts w:ascii="Times New Roman" w:cs="Times New Roman" w:hAnsi="Times New Roman"/>
          <w:sz w:val="24"/>
          <w:szCs w:val="24"/>
        </w:rPr>
        <w:t xml:space="preserve">have started to examine the area in which the </w:t>
      </w:r>
      <w:r>
        <w:rPr>
          <w:rFonts w:ascii="Times New Roman" w:cs="Times New Roman" w:hAnsi="Times New Roman"/>
          <w:sz w:val="24"/>
          <w:szCs w:val="24"/>
        </w:rPr>
        <w:t>plaintiff</w:t>
      </w:r>
      <w:r>
        <w:rPr>
          <w:rFonts w:ascii="Times New Roman" w:cs="Times New Roman" w:hAnsi="Times New Roman"/>
          <w:sz w:val="24"/>
          <w:szCs w:val="24"/>
        </w:rPr>
        <w:t xml:space="preserve">'s property is </w:t>
      </w:r>
      <w:r>
        <w:rPr>
          <w:rFonts w:ascii="Times New Roman" w:cs="Times New Roman" w:hAnsi="Times New Roman"/>
          <w:sz w:val="24"/>
          <w:szCs w:val="24"/>
        </w:rPr>
        <w:t xml:space="preserve">found. The area of the </w:t>
      </w:r>
      <w:r>
        <w:rPr>
          <w:rFonts w:ascii="Times New Roman" w:cs="Times New Roman" w:hAnsi="Times New Roman"/>
          <w:sz w:val="24"/>
          <w:szCs w:val="24"/>
        </w:rPr>
        <w:t>plaintiff</w:t>
      </w:r>
      <w:r>
        <w:rPr>
          <w:rFonts w:ascii="Times New Roman" w:cs="Times New Roman" w:hAnsi="Times New Roman"/>
          <w:sz w:val="24"/>
          <w:szCs w:val="24"/>
        </w:rPr>
        <w:t xml:space="preserve">'s property in a business or </w:t>
      </w:r>
      <w:r>
        <w:rPr>
          <w:rFonts w:ascii="Times New Roman" w:cs="Times New Roman" w:hAnsi="Times New Roman"/>
          <w:sz w:val="24"/>
          <w:szCs w:val="24"/>
        </w:rPr>
        <w:t xml:space="preserve">industrial </w:t>
      </w:r>
      <w:r>
        <w:rPr>
          <w:rFonts w:ascii="Times New Roman" w:cs="Times New Roman" w:hAnsi="Times New Roman"/>
          <w:sz w:val="24"/>
          <w:szCs w:val="24"/>
        </w:rPr>
        <w:t>area</w:t>
      </w:r>
      <w:r>
        <w:rPr>
          <w:rFonts w:ascii="Times New Roman" w:cs="Times New Roman" w:hAnsi="Times New Roman"/>
          <w:sz w:val="24"/>
          <w:szCs w:val="24"/>
        </w:rPr>
        <w:t>,</w:t>
      </w:r>
      <w:r>
        <w:rPr>
          <w:rFonts w:ascii="Times New Roman" w:cs="Times New Roman" w:hAnsi="Times New Roman"/>
          <w:sz w:val="24"/>
          <w:szCs w:val="24"/>
        </w:rPr>
        <w:t xml:space="preserve"> has been given as a purpose behind declining to </w:t>
      </w:r>
      <w:r>
        <w:rPr>
          <w:rFonts w:ascii="Times New Roman" w:cs="Times New Roman" w:hAnsi="Times New Roman"/>
          <w:sz w:val="24"/>
          <w:szCs w:val="24"/>
        </w:rPr>
        <w:t xml:space="preserve">minimize </w:t>
      </w:r>
      <w:r>
        <w:rPr>
          <w:rFonts w:ascii="Times New Roman" w:cs="Times New Roman" w:hAnsi="Times New Roman"/>
          <w:sz w:val="24"/>
          <w:szCs w:val="24"/>
        </w:rPr>
        <w:t xml:space="preserve">the </w:t>
      </w:r>
      <w:r>
        <w:rPr>
          <w:rFonts w:ascii="Times New Roman" w:cs="Times New Roman" w:hAnsi="Times New Roman"/>
          <w:sz w:val="24"/>
          <w:szCs w:val="24"/>
        </w:rPr>
        <w:t>nuisance</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w:t>
      </w:r>
      <w:r>
        <w:rPr>
          <w:rFonts w:ascii="Times New Roman" w:cs="Times New Roman" w:hAnsi="Times New Roman"/>
          <w:sz w:val="24"/>
          <w:szCs w:val="24"/>
        </w:rPr>
        <w:t>ivil</w:t>
      </w:r>
      <w:r>
        <w:rPr>
          <w:rFonts w:ascii="Times New Roman" w:cs="Times New Roman" w:hAnsi="Times New Roman"/>
          <w:sz w:val="24"/>
          <w:szCs w:val="24"/>
        </w:rPr>
        <w:t xml:space="preserve"> Injunction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 </w:t>
      </w:r>
      <w:r>
        <w:rPr>
          <w:rFonts w:ascii="Times New Roman" w:cs="Times New Roman" w:hAnsi="Times New Roman"/>
          <w:sz w:val="24"/>
          <w:szCs w:val="24"/>
        </w:rPr>
        <w:t>civil injunction</w:t>
      </w:r>
      <w:r>
        <w:rPr>
          <w:rFonts w:ascii="Times New Roman" w:cs="Times New Roman" w:hAnsi="Times New Roman"/>
          <w:sz w:val="24"/>
          <w:szCs w:val="24"/>
        </w:rPr>
        <w:t xml:space="preserve"> is the general term for a court </w:t>
      </w:r>
      <w:r>
        <w:rPr>
          <w:rFonts w:ascii="Times New Roman" w:cs="Times New Roman" w:hAnsi="Times New Roman"/>
          <w:sz w:val="24"/>
          <w:szCs w:val="24"/>
        </w:rPr>
        <w:t xml:space="preserve">order </w:t>
      </w:r>
      <w:r>
        <w:rPr>
          <w:rFonts w:ascii="Times New Roman" w:cs="Times New Roman" w:hAnsi="Times New Roman"/>
          <w:sz w:val="24"/>
          <w:szCs w:val="24"/>
        </w:rPr>
        <w:t>that tries to compel somebody to play out an activity or to prevent somebody from accomplishing something that causes h</w:t>
      </w:r>
      <w:r>
        <w:rPr>
          <w:rFonts w:ascii="Times New Roman" w:cs="Times New Roman" w:hAnsi="Times New Roman"/>
          <w:sz w:val="24"/>
          <w:szCs w:val="24"/>
        </w:rPr>
        <w:t>arm (or can possibly cause harm</w:t>
      </w:r>
      <w:r>
        <w:rPr>
          <w:rFonts w:ascii="Times New Roman" w:cs="Times New Roman" w:hAnsi="Times New Roman"/>
          <w:sz w:val="24"/>
          <w:szCs w:val="24"/>
        </w:rPr>
        <w:t xml:space="preserve">). Property-related </w:t>
      </w:r>
      <w:r>
        <w:rPr>
          <w:rFonts w:ascii="Times New Roman" w:cs="Times New Roman" w:hAnsi="Times New Roman"/>
          <w:sz w:val="24"/>
          <w:szCs w:val="24"/>
        </w:rPr>
        <w:t>injunctions</w:t>
      </w:r>
      <w:r>
        <w:rPr>
          <w:rFonts w:ascii="Times New Roman" w:cs="Times New Roman" w:hAnsi="Times New Roman"/>
          <w:sz w:val="24"/>
          <w:szCs w:val="24"/>
        </w:rPr>
        <w:t xml:space="preserve"> can be cent</w:t>
      </w:r>
      <w:r>
        <w:rPr>
          <w:rFonts w:ascii="Times New Roman" w:cs="Times New Roman" w:hAnsi="Times New Roman"/>
          <w:sz w:val="24"/>
          <w:szCs w:val="24"/>
        </w:rPr>
        <w:t>ered on stopping a person</w:t>
      </w:r>
      <w:r>
        <w:rPr>
          <w:rFonts w:ascii="Times New Roman" w:cs="Times New Roman" w:hAnsi="Times New Roman"/>
          <w:sz w:val="24"/>
          <w:szCs w:val="24"/>
        </w:rPr>
        <w:t>, g</w:t>
      </w:r>
      <w:r>
        <w:rPr>
          <w:rFonts w:ascii="Times New Roman" w:cs="Times New Roman" w:hAnsi="Times New Roman"/>
          <w:sz w:val="24"/>
          <w:szCs w:val="24"/>
        </w:rPr>
        <w:t>roup</w:t>
      </w:r>
      <w:r>
        <w:rPr>
          <w:rFonts w:ascii="Times New Roman" w:cs="Times New Roman" w:hAnsi="Times New Roman"/>
          <w:sz w:val="24"/>
          <w:szCs w:val="24"/>
        </w:rPr>
        <w:t xml:space="preserve">, or association from doing conduct that keeps others from getting a charge out of a property-related right they have, or can </w:t>
      </w:r>
      <w:r>
        <w:rPr>
          <w:rFonts w:ascii="Times New Roman" w:cs="Times New Roman" w:hAnsi="Times New Roman"/>
          <w:sz w:val="24"/>
          <w:szCs w:val="24"/>
        </w:rPr>
        <w:t xml:space="preserve">order </w:t>
      </w:r>
      <w:r>
        <w:rPr>
          <w:rFonts w:ascii="Times New Roman" w:cs="Times New Roman" w:hAnsi="Times New Roman"/>
          <w:sz w:val="24"/>
          <w:szCs w:val="24"/>
        </w:rPr>
        <w:t xml:space="preserve">a proprietor to cure </w:t>
      </w:r>
      <w:r>
        <w:rPr>
          <w:rFonts w:ascii="Times New Roman" w:cs="Times New Roman" w:hAnsi="Times New Roman"/>
          <w:sz w:val="24"/>
          <w:szCs w:val="24"/>
        </w:rPr>
        <w:t>nuisance</w:t>
      </w:r>
      <w:r>
        <w:rPr>
          <w:rFonts w:ascii="Times New Roman" w:cs="Times New Roman" w:hAnsi="Times New Roman"/>
          <w:sz w:val="24"/>
          <w:szCs w:val="24"/>
        </w:rPr>
        <w:t xml:space="preserve"> conditions </w:t>
      </w:r>
      <w:r>
        <w:rPr>
          <w:rFonts w:ascii="Times New Roman" w:cs="Times New Roman" w:hAnsi="Times New Roman"/>
          <w:sz w:val="24"/>
          <w:szCs w:val="24"/>
        </w:rPr>
        <w:t>(Murphy, 2010).</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These orders can be either </w:t>
      </w:r>
      <w:r>
        <w:rPr>
          <w:rFonts w:ascii="Times New Roman" w:cs="Times New Roman" w:hAnsi="Times New Roman"/>
          <w:sz w:val="24"/>
          <w:szCs w:val="24"/>
        </w:rPr>
        <w:t>temporary</w:t>
      </w:r>
      <w:r>
        <w:rPr>
          <w:rFonts w:ascii="Times New Roman" w:cs="Times New Roman" w:hAnsi="Times New Roman"/>
          <w:sz w:val="24"/>
          <w:szCs w:val="24"/>
        </w:rPr>
        <w:t xml:space="preserve"> or </w:t>
      </w:r>
      <w:r>
        <w:rPr>
          <w:rFonts w:ascii="Times New Roman" w:cs="Times New Roman" w:hAnsi="Times New Roman"/>
          <w:sz w:val="24"/>
          <w:szCs w:val="24"/>
        </w:rPr>
        <w:t>permanent</w:t>
      </w:r>
      <w:r>
        <w:rPr>
          <w:rFonts w:ascii="Times New Roman" w:cs="Times New Roman" w:hAnsi="Times New Roman"/>
          <w:sz w:val="24"/>
          <w:szCs w:val="24"/>
        </w:rPr>
        <w:t xml:space="preserve">, with </w:t>
      </w:r>
      <w:r>
        <w:rPr>
          <w:rFonts w:ascii="Times New Roman" w:cs="Times New Roman" w:hAnsi="Times New Roman"/>
          <w:sz w:val="24"/>
          <w:szCs w:val="24"/>
        </w:rPr>
        <w:t>permanent</w:t>
      </w:r>
      <w:r>
        <w:rPr>
          <w:rFonts w:ascii="Times New Roman" w:cs="Times New Roman" w:hAnsi="Times New Roman"/>
          <w:sz w:val="24"/>
          <w:szCs w:val="24"/>
        </w:rPr>
        <w:t xml:space="preserve"> orders as a rule being issued following a court hearing in which the two </w:t>
      </w:r>
      <w:r>
        <w:rPr>
          <w:rFonts w:ascii="Times New Roman" w:cs="Times New Roman" w:hAnsi="Times New Roman"/>
          <w:sz w:val="24"/>
          <w:szCs w:val="24"/>
        </w:rPr>
        <w:t>groups</w:t>
      </w:r>
      <w:r>
        <w:rPr>
          <w:rFonts w:ascii="Times New Roman" w:cs="Times New Roman" w:hAnsi="Times New Roman"/>
          <w:sz w:val="24"/>
          <w:szCs w:val="24"/>
        </w:rPr>
        <w:t xml:space="preserve"> get notice of the hearing and have a chance to react. The issuing of a </w:t>
      </w:r>
      <w:r>
        <w:rPr>
          <w:rFonts w:ascii="Times New Roman" w:cs="Times New Roman" w:hAnsi="Times New Roman"/>
          <w:sz w:val="24"/>
          <w:szCs w:val="24"/>
        </w:rPr>
        <w:t>civil injunction</w:t>
      </w:r>
      <w:r>
        <w:rPr>
          <w:rFonts w:ascii="Times New Roman" w:cs="Times New Roman" w:hAnsi="Times New Roman"/>
          <w:sz w:val="24"/>
          <w:szCs w:val="24"/>
        </w:rPr>
        <w:t xml:space="preserve"> can be a piece of a bigger common continuing, for example, </w:t>
      </w:r>
      <w:r>
        <w:rPr>
          <w:rFonts w:ascii="Times New Roman" w:cs="Times New Roman" w:hAnsi="Times New Roman"/>
          <w:sz w:val="24"/>
          <w:szCs w:val="24"/>
        </w:rPr>
        <w:t>nuisance</w:t>
      </w:r>
      <w:r>
        <w:rPr>
          <w:rFonts w:ascii="Times New Roman" w:cs="Times New Roman" w:hAnsi="Times New Roman"/>
          <w:sz w:val="24"/>
          <w:szCs w:val="24"/>
        </w:rPr>
        <w:t xml:space="preserve"> reduction, where it can be utilized to prevent a business from working in a way that adds to the claimed </w:t>
      </w:r>
      <w:r>
        <w:rPr>
          <w:rFonts w:ascii="Times New Roman" w:cs="Times New Roman" w:hAnsi="Times New Roman"/>
          <w:sz w:val="24"/>
          <w:szCs w:val="24"/>
        </w:rPr>
        <w:t>nuisance</w:t>
      </w:r>
      <w:r>
        <w:rPr>
          <w:rFonts w:ascii="Times New Roman" w:cs="Times New Roman" w:hAnsi="Times New Roman"/>
          <w:sz w:val="24"/>
          <w:szCs w:val="24"/>
        </w:rPr>
        <w:t xml:space="preserve"> exercises (Murphy, 2010).</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Courts may concede </w:t>
      </w:r>
      <w:r>
        <w:rPr>
          <w:rFonts w:ascii="Times New Roman" w:cs="Times New Roman" w:hAnsi="Times New Roman"/>
          <w:sz w:val="24"/>
          <w:szCs w:val="24"/>
        </w:rPr>
        <w:t>injunctions</w:t>
      </w:r>
      <w:r>
        <w:rPr>
          <w:rFonts w:ascii="Times New Roman" w:cs="Times New Roman" w:hAnsi="Times New Roman"/>
          <w:sz w:val="24"/>
          <w:szCs w:val="24"/>
        </w:rPr>
        <w:t xml:space="preserve"> in </w:t>
      </w:r>
      <w:r>
        <w:rPr>
          <w:rFonts w:ascii="Times New Roman" w:cs="Times New Roman" w:hAnsi="Times New Roman"/>
          <w:sz w:val="24"/>
          <w:szCs w:val="24"/>
        </w:rPr>
        <w:t>nuisance</w:t>
      </w:r>
      <w:r>
        <w:rPr>
          <w:rFonts w:ascii="Times New Roman" w:cs="Times New Roman" w:hAnsi="Times New Roman"/>
          <w:sz w:val="24"/>
          <w:szCs w:val="24"/>
        </w:rPr>
        <w:t xml:space="preserve"> reduction cases if the </w:t>
      </w:r>
      <w:r>
        <w:rPr>
          <w:rFonts w:ascii="Times New Roman" w:cs="Times New Roman" w:hAnsi="Times New Roman"/>
          <w:sz w:val="24"/>
          <w:szCs w:val="24"/>
        </w:rPr>
        <w:t>nuisance</w:t>
      </w:r>
      <w:r>
        <w:rPr>
          <w:rFonts w:ascii="Times New Roman" w:cs="Times New Roman" w:hAnsi="Times New Roman"/>
          <w:sz w:val="24"/>
          <w:szCs w:val="24"/>
        </w:rPr>
        <w:t xml:space="preserve"> is sufficiently serious</w:t>
      </w:r>
      <w:r>
        <w:rPr>
          <w:rFonts w:ascii="Times New Roman" w:cs="Times New Roman" w:hAnsi="Times New Roman"/>
          <w:sz w:val="24"/>
          <w:szCs w:val="24"/>
        </w:rPr>
        <w:t xml:space="preserve"> </w:t>
      </w:r>
      <w:r>
        <w:rPr>
          <w:rFonts w:ascii="Times New Roman" w:cs="Times New Roman" w:hAnsi="Times New Roman"/>
          <w:sz w:val="24"/>
          <w:szCs w:val="24"/>
        </w:rPr>
        <w:t xml:space="preserve">or </w:t>
      </w:r>
      <w:r>
        <w:rPr>
          <w:rFonts w:ascii="Times New Roman" w:cs="Times New Roman" w:hAnsi="Times New Roman"/>
          <w:sz w:val="24"/>
          <w:szCs w:val="24"/>
        </w:rPr>
        <w:t>where</w:t>
      </w:r>
      <w:r>
        <w:rPr>
          <w:rFonts w:ascii="Times New Roman" w:cs="Times New Roman" w:hAnsi="Times New Roman"/>
          <w:sz w:val="24"/>
          <w:szCs w:val="24"/>
        </w:rPr>
        <w:t xml:space="preserve"> t</w:t>
      </w:r>
      <w:r>
        <w:rPr>
          <w:rFonts w:ascii="Times New Roman" w:cs="Times New Roman" w:hAnsi="Times New Roman"/>
          <w:sz w:val="24"/>
          <w:szCs w:val="24"/>
        </w:rPr>
        <w:t>he damage should be addressed</w:t>
      </w:r>
      <w:r>
        <w:rPr>
          <w:rFonts w:ascii="Times New Roman" w:cs="Times New Roman" w:hAnsi="Times New Roman"/>
          <w:sz w:val="24"/>
          <w:szCs w:val="24"/>
        </w:rPr>
        <w:t xml:space="preserve"> more rapidly.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Brea</w:t>
      </w:r>
      <w:r>
        <w:rPr>
          <w:rFonts w:ascii="Times New Roman" w:cs="Times New Roman" w:hAnsi="Times New Roman"/>
          <w:sz w:val="24"/>
          <w:szCs w:val="24"/>
        </w:rPr>
        <w:t>che</w:t>
      </w:r>
      <w:r>
        <w:rPr>
          <w:rFonts w:ascii="Times New Roman" w:cs="Times New Roman" w:hAnsi="Times New Roman"/>
          <w:sz w:val="24"/>
          <w:szCs w:val="24"/>
        </w:rPr>
        <w:t xml:space="preserve">s of court </w:t>
      </w:r>
      <w:r>
        <w:rPr>
          <w:rFonts w:ascii="Times New Roman" w:cs="Times New Roman" w:hAnsi="Times New Roman"/>
          <w:sz w:val="24"/>
          <w:szCs w:val="24"/>
        </w:rPr>
        <w:t>orders</w:t>
      </w:r>
      <w:r>
        <w:rPr>
          <w:rFonts w:ascii="Times New Roman" w:cs="Times New Roman" w:hAnsi="Times New Roman"/>
          <w:sz w:val="24"/>
          <w:szCs w:val="24"/>
        </w:rPr>
        <w:t xml:space="preserve"> can bring about a hatred governing, which can be a criminal offense and result in a correctional facility term or a fine. Courts may likewise </w:t>
      </w:r>
      <w:r>
        <w:rPr>
          <w:rFonts w:ascii="Times New Roman" w:cs="Times New Roman" w:hAnsi="Times New Roman"/>
          <w:sz w:val="24"/>
          <w:szCs w:val="24"/>
        </w:rPr>
        <w:t xml:space="preserve">order </w:t>
      </w:r>
      <w:r>
        <w:rPr>
          <w:rFonts w:ascii="Times New Roman" w:cs="Times New Roman" w:hAnsi="Times New Roman"/>
          <w:sz w:val="24"/>
          <w:szCs w:val="24"/>
        </w:rPr>
        <w:t xml:space="preserve">property shut—the most widely recognized endorse—and now and again they may </w:t>
      </w:r>
      <w:r>
        <w:rPr>
          <w:rFonts w:ascii="Times New Roman" w:cs="Times New Roman" w:hAnsi="Times New Roman"/>
          <w:sz w:val="24"/>
          <w:szCs w:val="24"/>
        </w:rPr>
        <w:t xml:space="preserve">order </w:t>
      </w:r>
      <w:r>
        <w:rPr>
          <w:rFonts w:ascii="Times New Roman" w:cs="Times New Roman" w:hAnsi="Times New Roman"/>
          <w:sz w:val="24"/>
          <w:szCs w:val="24"/>
        </w:rPr>
        <w:t xml:space="preserve">the property sold at sell off.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rPr>
        <w:t>emporary</w:t>
      </w:r>
      <w:r>
        <w:rPr>
          <w:rFonts w:ascii="Times New Roman" w:cs="Times New Roman" w:hAnsi="Times New Roman"/>
          <w:sz w:val="24"/>
          <w:szCs w:val="24"/>
        </w:rPr>
        <w:t xml:space="preserve"> </w:t>
      </w:r>
      <w:r>
        <w:rPr>
          <w:rFonts w:ascii="Times New Roman" w:cs="Times New Roman" w:hAnsi="Times New Roman"/>
          <w:sz w:val="24"/>
          <w:szCs w:val="24"/>
        </w:rPr>
        <w:t>injunctions</w:t>
      </w:r>
      <w:r>
        <w:rPr>
          <w:rFonts w:ascii="Times New Roman" w:cs="Times New Roman" w:hAnsi="Times New Roman"/>
          <w:sz w:val="24"/>
          <w:szCs w:val="24"/>
        </w:rPr>
        <w:t xml:space="preserve">, contingent upon their expansiveness, can pick up the consideration of the focused on party and incite them to act to keep the loss of salary or some further affable activity.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Similarly as with any </w:t>
      </w:r>
      <w:r>
        <w:rPr>
          <w:rFonts w:ascii="Times New Roman" w:cs="Times New Roman" w:hAnsi="Times New Roman"/>
          <w:sz w:val="24"/>
          <w:szCs w:val="24"/>
        </w:rPr>
        <w:t>civil remedy</w:t>
      </w:r>
      <w:r>
        <w:rPr>
          <w:rFonts w:ascii="Times New Roman" w:cs="Times New Roman" w:hAnsi="Times New Roman"/>
          <w:sz w:val="24"/>
          <w:szCs w:val="24"/>
        </w:rPr>
        <w:t xml:space="preserve"> utilized against a g</w:t>
      </w:r>
      <w:r>
        <w:rPr>
          <w:rFonts w:ascii="Times New Roman" w:cs="Times New Roman" w:hAnsi="Times New Roman"/>
          <w:sz w:val="24"/>
          <w:szCs w:val="24"/>
        </w:rPr>
        <w:t>roup</w:t>
      </w:r>
      <w:r>
        <w:rPr>
          <w:rFonts w:ascii="Times New Roman" w:cs="Times New Roman" w:hAnsi="Times New Roman"/>
          <w:sz w:val="24"/>
          <w:szCs w:val="24"/>
        </w:rPr>
        <w:t xml:space="preserve"> who is permitting wrongdoing or </w:t>
      </w:r>
      <w:r>
        <w:rPr>
          <w:rFonts w:ascii="Times New Roman" w:cs="Times New Roman" w:hAnsi="Times New Roman"/>
          <w:sz w:val="24"/>
          <w:szCs w:val="24"/>
        </w:rPr>
        <w:t>disorder</w:t>
      </w:r>
      <w:r>
        <w:rPr>
          <w:rFonts w:ascii="Times New Roman" w:cs="Times New Roman" w:hAnsi="Times New Roman"/>
          <w:sz w:val="24"/>
          <w:szCs w:val="24"/>
        </w:rPr>
        <w:t xml:space="preserve"> conditions to exist on their property, these </w:t>
      </w:r>
      <w:r>
        <w:rPr>
          <w:rFonts w:ascii="Times New Roman" w:cs="Times New Roman" w:hAnsi="Times New Roman"/>
          <w:sz w:val="24"/>
          <w:szCs w:val="24"/>
        </w:rPr>
        <w:t>orders</w:t>
      </w:r>
      <w:r>
        <w:rPr>
          <w:rFonts w:ascii="Times New Roman" w:cs="Times New Roman" w:hAnsi="Times New Roman"/>
          <w:sz w:val="24"/>
          <w:szCs w:val="24"/>
        </w:rPr>
        <w:t xml:space="preserve"> can be disregarded by the focused on party unless there are furt</w:t>
      </w:r>
      <w:r>
        <w:rPr>
          <w:rFonts w:ascii="Times New Roman" w:cs="Times New Roman" w:hAnsi="Times New Roman"/>
          <w:sz w:val="24"/>
          <w:szCs w:val="24"/>
        </w:rPr>
        <w:t xml:space="preserve">her results to their issuance </w:t>
      </w:r>
      <w:r>
        <w:rPr>
          <w:rFonts w:ascii="Times New Roman" w:cs="Times New Roman" w:hAnsi="Times New Roman"/>
          <w:sz w:val="24"/>
          <w:szCs w:val="24"/>
        </w:rPr>
        <w:t>(Murphy, 2010).</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w:t>
      </w:r>
      <w:r>
        <w:rPr>
          <w:rFonts w:ascii="Times New Roman" w:cs="Times New Roman" w:hAnsi="Times New Roman"/>
          <w:sz w:val="24"/>
          <w:szCs w:val="24"/>
        </w:rPr>
        <w:t>ase Study</w:t>
      </w:r>
    </w:p>
    <w:p>
      <w:pPr>
        <w:pStyle w:val="style0"/>
        <w:spacing w:lineRule="auto" w:line="480"/>
        <w:ind w:firstLine="720"/>
        <w:rPr>
          <w:rFonts w:ascii="Times New Roman" w:cs="Times New Roman" w:hAnsi="Times New Roman"/>
          <w:i/>
          <w:sz w:val="24"/>
          <w:szCs w:val="24"/>
        </w:rPr>
      </w:pPr>
      <w:r>
        <w:rPr>
          <w:rFonts w:ascii="Times New Roman" w:cs="Times New Roman" w:hAnsi="Times New Roman"/>
          <w:i/>
          <w:sz w:val="24"/>
          <w:szCs w:val="24"/>
        </w:rPr>
        <w:t>People</w:t>
      </w:r>
      <w:r>
        <w:rPr>
          <w:rFonts w:ascii="Times New Roman" w:cs="Times New Roman" w:hAnsi="Times New Roman"/>
          <w:i/>
          <w:sz w:val="24"/>
          <w:szCs w:val="24"/>
        </w:rPr>
        <w:t xml:space="preserve"> </w:t>
      </w:r>
      <w:r>
        <w:rPr>
          <w:rFonts w:ascii="Times New Roman" w:cs="Times New Roman" w:hAnsi="Times New Roman"/>
          <w:i/>
          <w:sz w:val="24"/>
          <w:szCs w:val="24"/>
        </w:rPr>
        <w:t>vs</w:t>
      </w:r>
      <w:r>
        <w:rPr>
          <w:rFonts w:ascii="Times New Roman" w:cs="Times New Roman" w:hAnsi="Times New Roman"/>
          <w:i/>
          <w:sz w:val="24"/>
          <w:szCs w:val="24"/>
        </w:rPr>
        <w:t xml:space="preserve"> </w:t>
      </w:r>
      <w:r>
        <w:rPr>
          <w:rFonts w:ascii="Times New Roman" w:cs="Times New Roman" w:hAnsi="Times New Roman"/>
          <w:i/>
          <w:sz w:val="24"/>
          <w:szCs w:val="24"/>
        </w:rPr>
        <w:t>Bhakta</w:t>
      </w:r>
      <w:r>
        <w:rPr>
          <w:rFonts w:ascii="Times New Roman" w:cs="Times New Roman" w:hAnsi="Times New Roman"/>
          <w:i/>
          <w:sz w:val="24"/>
          <w:szCs w:val="24"/>
        </w:rPr>
        <w:t xml:space="preserve"> (2006)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In this case</w:t>
      </w:r>
      <w:r>
        <w:rPr>
          <w:rFonts w:ascii="Times New Roman" w:cs="Times New Roman" w:hAnsi="Times New Roman"/>
          <w:sz w:val="24"/>
          <w:szCs w:val="24"/>
        </w:rPr>
        <w:t xml:space="preserve">, appellants </w:t>
      </w:r>
      <w:r>
        <w:rPr>
          <w:rFonts w:ascii="Times New Roman" w:cs="Times New Roman" w:hAnsi="Times New Roman"/>
          <w:sz w:val="24"/>
          <w:szCs w:val="24"/>
        </w:rPr>
        <w:t>were</w:t>
      </w:r>
      <w:r>
        <w:rPr>
          <w:rFonts w:ascii="Times New Roman" w:cs="Times New Roman" w:hAnsi="Times New Roman"/>
          <w:sz w:val="24"/>
          <w:szCs w:val="24"/>
        </w:rPr>
        <w:t xml:space="preserve"> proprietors and </w:t>
      </w:r>
      <w:r>
        <w:rPr>
          <w:rFonts w:ascii="Times New Roman" w:cs="Times New Roman" w:hAnsi="Times New Roman"/>
          <w:sz w:val="24"/>
          <w:szCs w:val="24"/>
        </w:rPr>
        <w:t>operato</w:t>
      </w:r>
      <w:r>
        <w:rPr>
          <w:rFonts w:ascii="Times New Roman" w:cs="Times New Roman" w:hAnsi="Times New Roman"/>
          <w:sz w:val="24"/>
          <w:szCs w:val="24"/>
        </w:rPr>
        <w:t xml:space="preserve">rs of a motel situated on South Figueroa Street in the City of Los Angeles. </w:t>
      </w:r>
      <w:r>
        <w:rPr>
          <w:rFonts w:ascii="Times New Roman" w:cs="Times New Roman" w:hAnsi="Times New Roman"/>
          <w:sz w:val="24"/>
          <w:szCs w:val="24"/>
        </w:rPr>
        <w:t>Law enforce</w:t>
      </w:r>
      <w:r>
        <w:rPr>
          <w:rFonts w:ascii="Times New Roman" w:cs="Times New Roman" w:hAnsi="Times New Roman"/>
          <w:sz w:val="24"/>
          <w:szCs w:val="24"/>
        </w:rPr>
        <w:t>ment offi</w:t>
      </w:r>
      <w:r>
        <w:rPr>
          <w:rFonts w:ascii="Times New Roman" w:cs="Times New Roman" w:hAnsi="Times New Roman"/>
          <w:sz w:val="24"/>
          <w:szCs w:val="24"/>
        </w:rPr>
        <w:t>cers made various arrests</w:t>
      </w:r>
      <w:r>
        <w:rPr>
          <w:rFonts w:ascii="Times New Roman" w:cs="Times New Roman" w:hAnsi="Times New Roman"/>
          <w:sz w:val="24"/>
          <w:szCs w:val="24"/>
        </w:rPr>
        <w:t xml:space="preserve"> at the motel for prosti</w:t>
      </w:r>
      <w:r>
        <w:rPr>
          <w:rFonts w:ascii="Times New Roman" w:cs="Times New Roman" w:hAnsi="Times New Roman"/>
          <w:sz w:val="24"/>
          <w:szCs w:val="24"/>
        </w:rPr>
        <w:t xml:space="preserve">tution and related violations. </w:t>
      </w:r>
      <w:r>
        <w:rPr>
          <w:rFonts w:ascii="Times New Roman" w:cs="Times New Roman" w:hAnsi="Times New Roman"/>
          <w:sz w:val="24"/>
          <w:szCs w:val="24"/>
        </w:rPr>
        <w:t>Manager</w:t>
      </w:r>
      <w:r>
        <w:rPr>
          <w:rFonts w:ascii="Times New Roman" w:cs="Times New Roman" w:hAnsi="Times New Roman"/>
          <w:sz w:val="24"/>
          <w:szCs w:val="24"/>
        </w:rPr>
        <w:t>rs</w:t>
      </w:r>
      <w:r>
        <w:rPr>
          <w:rFonts w:ascii="Times New Roman" w:cs="Times New Roman" w:hAnsi="Times New Roman"/>
          <w:sz w:val="24"/>
          <w:szCs w:val="24"/>
        </w:rPr>
        <w:t xml:space="preserve"> of the motel were over and over </w:t>
      </w:r>
      <w:r>
        <w:rPr>
          <w:rFonts w:ascii="Times New Roman" w:cs="Times New Roman" w:hAnsi="Times New Roman"/>
          <w:sz w:val="24"/>
          <w:szCs w:val="24"/>
        </w:rPr>
        <w:t>arrested</w:t>
      </w:r>
      <w:r>
        <w:rPr>
          <w:rFonts w:ascii="Times New Roman" w:cs="Times New Roman" w:hAnsi="Times New Roman"/>
          <w:sz w:val="24"/>
          <w:szCs w:val="24"/>
        </w:rPr>
        <w:t xml:space="preserve"> for keeping a </w:t>
      </w:r>
      <w:r>
        <w:rPr>
          <w:rFonts w:ascii="Times New Roman" w:cs="Times New Roman" w:hAnsi="Times New Roman"/>
          <w:sz w:val="24"/>
          <w:szCs w:val="24"/>
        </w:rPr>
        <w:t>disorderly</w:t>
      </w:r>
      <w:r>
        <w:rPr>
          <w:rFonts w:ascii="Times New Roman" w:cs="Times New Roman" w:hAnsi="Times New Roman"/>
          <w:sz w:val="24"/>
          <w:szCs w:val="24"/>
        </w:rPr>
        <w:t xml:space="preserve"> house infringing upon state criminal law and neglecting to appropriately keep up a motel </w:t>
      </w:r>
      <w:r>
        <w:rPr>
          <w:rFonts w:ascii="Times New Roman" w:cs="Times New Roman" w:hAnsi="Times New Roman"/>
          <w:sz w:val="24"/>
          <w:szCs w:val="24"/>
        </w:rPr>
        <w:t>register</w:t>
      </w:r>
      <w:r>
        <w:rPr>
          <w:rFonts w:ascii="Times New Roman" w:cs="Times New Roman" w:hAnsi="Times New Roman"/>
          <w:sz w:val="24"/>
          <w:szCs w:val="24"/>
        </w:rPr>
        <w:t xml:space="preserve"> disregarding the </w:t>
      </w:r>
      <w:r>
        <w:rPr>
          <w:rFonts w:ascii="Times New Roman" w:cs="Times New Roman" w:hAnsi="Times New Roman"/>
          <w:sz w:val="24"/>
          <w:szCs w:val="24"/>
        </w:rPr>
        <w:t>municipal</w:t>
      </w:r>
      <w:r>
        <w:rPr>
          <w:rFonts w:ascii="Times New Roman" w:cs="Times New Roman" w:hAnsi="Times New Roman"/>
          <w:sz w:val="24"/>
          <w:szCs w:val="24"/>
        </w:rPr>
        <w:t xml:space="preserve"> code.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w:t>
      </w:r>
      <w:r>
        <w:rPr>
          <w:rFonts w:ascii="Times New Roman" w:cs="Times New Roman" w:hAnsi="Times New Roman"/>
          <w:sz w:val="24"/>
          <w:szCs w:val="24"/>
        </w:rPr>
        <w:t xml:space="preserve"> respondent</w:t>
      </w:r>
      <w:r>
        <w:rPr>
          <w:rFonts w:ascii="Times New Roman" w:cs="Times New Roman" w:hAnsi="Times New Roman"/>
          <w:sz w:val="24"/>
          <w:szCs w:val="24"/>
        </w:rPr>
        <w:t xml:space="preserve"> had earlier</w:t>
      </w:r>
      <w:r>
        <w:rPr>
          <w:rFonts w:ascii="Times New Roman" w:cs="Times New Roman" w:hAnsi="Times New Roman"/>
          <w:sz w:val="24"/>
          <w:szCs w:val="24"/>
        </w:rPr>
        <w:t xml:space="preserve"> recorded a </w:t>
      </w:r>
      <w:r>
        <w:rPr>
          <w:rFonts w:ascii="Times New Roman" w:cs="Times New Roman" w:hAnsi="Times New Roman"/>
          <w:sz w:val="24"/>
          <w:szCs w:val="24"/>
        </w:rPr>
        <w:t>complainant</w:t>
      </w:r>
      <w:r>
        <w:rPr>
          <w:rFonts w:ascii="Times New Roman" w:cs="Times New Roman" w:hAnsi="Times New Roman"/>
          <w:sz w:val="24"/>
          <w:szCs w:val="24"/>
        </w:rPr>
        <w:t xml:space="preserve"> against appellants claiming that appellants had allowed </w:t>
      </w:r>
      <w:r>
        <w:rPr>
          <w:rFonts w:ascii="Times New Roman" w:cs="Times New Roman" w:hAnsi="Times New Roman"/>
          <w:sz w:val="24"/>
          <w:szCs w:val="24"/>
        </w:rPr>
        <w:t>a public</w:t>
      </w:r>
      <w:r>
        <w:rPr>
          <w:rFonts w:ascii="Times New Roman" w:cs="Times New Roman" w:hAnsi="Times New Roman"/>
          <w:sz w:val="24"/>
          <w:szCs w:val="24"/>
        </w:rPr>
        <w:t xml:space="preserve"> </w:t>
      </w:r>
      <w:r>
        <w:rPr>
          <w:rFonts w:ascii="Times New Roman" w:cs="Times New Roman" w:hAnsi="Times New Roman"/>
          <w:sz w:val="24"/>
          <w:szCs w:val="24"/>
        </w:rPr>
        <w:t>nuisance</w:t>
      </w:r>
      <w:r>
        <w:rPr>
          <w:rFonts w:ascii="Times New Roman" w:cs="Times New Roman" w:hAnsi="Times New Roman"/>
          <w:sz w:val="24"/>
          <w:szCs w:val="24"/>
        </w:rPr>
        <w:t xml:space="preserve"> to exist at the motel. Respondent looked for </w:t>
      </w:r>
      <w:r>
        <w:rPr>
          <w:rFonts w:ascii="Times New Roman" w:cs="Times New Roman" w:hAnsi="Times New Roman"/>
          <w:sz w:val="24"/>
          <w:szCs w:val="24"/>
        </w:rPr>
        <w:t>equitable remedies</w:t>
      </w:r>
      <w:r>
        <w:rPr>
          <w:rFonts w:ascii="Times New Roman" w:cs="Times New Roman" w:hAnsi="Times New Roman"/>
          <w:sz w:val="24"/>
          <w:szCs w:val="24"/>
        </w:rPr>
        <w:t xml:space="preserve">, including a </w:t>
      </w:r>
      <w:r>
        <w:rPr>
          <w:rFonts w:ascii="Times New Roman" w:cs="Times New Roman" w:hAnsi="Times New Roman"/>
          <w:sz w:val="24"/>
          <w:szCs w:val="24"/>
        </w:rPr>
        <w:t>permanent</w:t>
      </w:r>
      <w:r>
        <w:rPr>
          <w:rFonts w:ascii="Times New Roman" w:cs="Times New Roman" w:hAnsi="Times New Roman"/>
          <w:sz w:val="24"/>
          <w:szCs w:val="24"/>
        </w:rPr>
        <w:t xml:space="preserve"> order under the Red Light Abatement Law and </w:t>
      </w:r>
      <w:r>
        <w:rPr>
          <w:rFonts w:ascii="Times New Roman" w:cs="Times New Roman" w:hAnsi="Times New Roman"/>
          <w:sz w:val="24"/>
          <w:szCs w:val="24"/>
        </w:rPr>
        <w:t>unfair competition law</w:t>
      </w:r>
      <w:r>
        <w:rPr>
          <w:rFonts w:ascii="Times New Roman" w:cs="Times New Roman" w:hAnsi="Times New Roman"/>
          <w:sz w:val="24"/>
          <w:szCs w:val="24"/>
        </w:rPr>
        <w:t xml:space="preserve">. </w:t>
      </w:r>
      <w:r>
        <w:rPr>
          <w:rFonts w:ascii="Times New Roman" w:cs="Times New Roman" w:hAnsi="Times New Roman"/>
          <w:sz w:val="24"/>
          <w:szCs w:val="24"/>
        </w:rPr>
        <w:t>Previously</w:t>
      </w:r>
      <w:r>
        <w:rPr>
          <w:rFonts w:ascii="Times New Roman" w:cs="Times New Roman" w:hAnsi="Times New Roman"/>
          <w:sz w:val="24"/>
          <w:szCs w:val="24"/>
        </w:rPr>
        <w:t xml:space="preserve">, respondent </w:t>
      </w:r>
      <w:r>
        <w:rPr>
          <w:rFonts w:ascii="Times New Roman" w:cs="Times New Roman" w:hAnsi="Times New Roman"/>
          <w:sz w:val="24"/>
          <w:szCs w:val="24"/>
        </w:rPr>
        <w:t xml:space="preserve">had </w:t>
      </w:r>
      <w:r>
        <w:rPr>
          <w:rFonts w:ascii="Times New Roman" w:cs="Times New Roman" w:hAnsi="Times New Roman"/>
          <w:sz w:val="24"/>
          <w:szCs w:val="24"/>
        </w:rPr>
        <w:t xml:space="preserve">acquired a </w:t>
      </w:r>
      <w:r>
        <w:rPr>
          <w:rFonts w:ascii="Times New Roman" w:cs="Times New Roman" w:hAnsi="Times New Roman"/>
          <w:sz w:val="24"/>
          <w:szCs w:val="24"/>
        </w:rPr>
        <w:t>temporary</w:t>
      </w:r>
      <w:r>
        <w:rPr>
          <w:rFonts w:ascii="Times New Roman" w:cs="Times New Roman" w:hAnsi="Times New Roman"/>
          <w:sz w:val="24"/>
          <w:szCs w:val="24"/>
        </w:rPr>
        <w:t xml:space="preserve"> order from the trial court, which appellants </w:t>
      </w:r>
      <w:r>
        <w:rPr>
          <w:rFonts w:ascii="Times New Roman" w:cs="Times New Roman" w:hAnsi="Times New Roman"/>
          <w:sz w:val="24"/>
          <w:szCs w:val="24"/>
        </w:rPr>
        <w:t>appealed</w:t>
      </w:r>
      <w:r>
        <w:rPr>
          <w:rFonts w:ascii="Times New Roman" w:cs="Times New Roman" w:hAnsi="Times New Roman"/>
          <w:sz w:val="24"/>
          <w:szCs w:val="24"/>
        </w:rPr>
        <w:t xml:space="preserve">. In January 2006, </w:t>
      </w:r>
      <w:r>
        <w:rPr>
          <w:rFonts w:ascii="Times New Roman" w:cs="Times New Roman" w:hAnsi="Times New Roman"/>
          <w:sz w:val="24"/>
          <w:szCs w:val="24"/>
        </w:rPr>
        <w:t>the court</w:t>
      </w:r>
      <w:r>
        <w:rPr>
          <w:rFonts w:ascii="Times New Roman" w:cs="Times New Roman" w:hAnsi="Times New Roman"/>
          <w:sz w:val="24"/>
          <w:szCs w:val="24"/>
        </w:rPr>
        <w:t xml:space="preserve"> issued </w:t>
      </w:r>
      <w:r>
        <w:rPr>
          <w:rFonts w:ascii="Times New Roman" w:cs="Times New Roman" w:hAnsi="Times New Roman"/>
          <w:sz w:val="24"/>
          <w:szCs w:val="24"/>
        </w:rPr>
        <w:t xml:space="preserve">affirming the issuance of the preliminary </w:t>
      </w:r>
      <w:r>
        <w:rPr>
          <w:rFonts w:ascii="Times New Roman" w:cs="Times New Roman" w:hAnsi="Times New Roman"/>
          <w:sz w:val="24"/>
          <w:szCs w:val="24"/>
        </w:rPr>
        <w:t>injunction</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court issued a judgment, finding that appealing party had worked and kept up the motel in a way that </w:t>
      </w:r>
      <w:r>
        <w:rPr>
          <w:rFonts w:ascii="Times New Roman" w:cs="Times New Roman" w:hAnsi="Times New Roman"/>
          <w:sz w:val="24"/>
          <w:szCs w:val="24"/>
        </w:rPr>
        <w:t>violated</w:t>
      </w:r>
      <w:r>
        <w:rPr>
          <w:rFonts w:ascii="Times New Roman" w:cs="Times New Roman" w:hAnsi="Times New Roman"/>
          <w:sz w:val="24"/>
          <w:szCs w:val="24"/>
        </w:rPr>
        <w:t xml:space="preserve"> the Red Light Abatement Law and </w:t>
      </w:r>
      <w:r>
        <w:rPr>
          <w:rFonts w:ascii="Times New Roman" w:cs="Times New Roman" w:hAnsi="Times New Roman"/>
          <w:sz w:val="24"/>
          <w:szCs w:val="24"/>
        </w:rPr>
        <w:t>unfair competition</w:t>
      </w:r>
      <w:r>
        <w:rPr>
          <w:rFonts w:ascii="Times New Roman" w:cs="Times New Roman" w:hAnsi="Times New Roman"/>
          <w:sz w:val="24"/>
          <w:szCs w:val="24"/>
        </w:rPr>
        <w:t xml:space="preserve"> law. The </w:t>
      </w:r>
      <w:r>
        <w:rPr>
          <w:rFonts w:ascii="Times New Roman" w:cs="Times New Roman" w:hAnsi="Times New Roman"/>
          <w:sz w:val="24"/>
          <w:szCs w:val="24"/>
        </w:rPr>
        <w:t xml:space="preserve">judgment allowed respondent a </w:t>
      </w:r>
      <w:r>
        <w:rPr>
          <w:rFonts w:ascii="Times New Roman" w:cs="Times New Roman" w:hAnsi="Times New Roman"/>
          <w:sz w:val="24"/>
          <w:szCs w:val="24"/>
        </w:rPr>
        <w:t>permanent</w:t>
      </w:r>
      <w:r>
        <w:rPr>
          <w:rFonts w:ascii="Times New Roman" w:cs="Times New Roman" w:hAnsi="Times New Roman"/>
          <w:sz w:val="24"/>
          <w:szCs w:val="24"/>
        </w:rPr>
        <w:t xml:space="preserve"> </w:t>
      </w:r>
      <w:r>
        <w:rPr>
          <w:rFonts w:ascii="Times New Roman" w:cs="Times New Roman" w:hAnsi="Times New Roman"/>
          <w:sz w:val="24"/>
          <w:szCs w:val="24"/>
        </w:rPr>
        <w:t>injunction</w:t>
      </w:r>
      <w:r>
        <w:rPr>
          <w:rFonts w:ascii="Times New Roman" w:cs="Times New Roman" w:hAnsi="Times New Roman"/>
          <w:sz w:val="24"/>
          <w:szCs w:val="24"/>
        </w:rPr>
        <w:t xml:space="preserve"> and requested appellants to pay respondent $10,000 in c</w:t>
      </w:r>
      <w:r>
        <w:rPr>
          <w:rFonts w:ascii="Times New Roman" w:cs="Times New Roman" w:hAnsi="Times New Roman"/>
          <w:sz w:val="24"/>
          <w:szCs w:val="24"/>
        </w:rPr>
        <w:t>ivil penalties</w:t>
      </w:r>
      <w:r>
        <w:rPr>
          <w:rFonts w:ascii="Times New Roman" w:cs="Times New Roman" w:hAnsi="Times New Roman"/>
          <w:sz w:val="24"/>
          <w:szCs w:val="24"/>
        </w:rPr>
        <w:t xml:space="preserve"> under Business and Professions Code section 17206. The court additionally granted respondent lawyer expenses, investigative expenses and court costs brought about for the situation, and also the charges and expenses acquired in protecting against appellants' appeal of the preliminary injunction.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Case </w:t>
      </w:r>
      <w:r>
        <w:rPr>
          <w:rFonts w:ascii="Times New Roman" w:cs="Times New Roman" w:hAnsi="Times New Roman"/>
          <w:sz w:val="24"/>
          <w:szCs w:val="24"/>
        </w:rPr>
        <w:t>Di</w:t>
      </w:r>
      <w:r>
        <w:rPr>
          <w:rFonts w:ascii="Times New Roman" w:cs="Times New Roman" w:hAnsi="Times New Roman"/>
          <w:sz w:val="24"/>
          <w:szCs w:val="24"/>
        </w:rPr>
        <w:t>scussion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From the above case, it can be established that: first, complainant alleged</w:t>
      </w:r>
      <w:r>
        <w:rPr>
          <w:rFonts w:ascii="Times New Roman" w:cs="Times New Roman" w:hAnsi="Times New Roman"/>
          <w:sz w:val="24"/>
          <w:szCs w:val="24"/>
        </w:rPr>
        <w:t xml:space="preserve"> that appellants allowed a prostitution </w:t>
      </w:r>
      <w:r>
        <w:rPr>
          <w:rFonts w:ascii="Times New Roman" w:cs="Times New Roman" w:hAnsi="Times New Roman"/>
          <w:sz w:val="24"/>
          <w:szCs w:val="24"/>
        </w:rPr>
        <w:t>nuisance</w:t>
      </w:r>
      <w:r>
        <w:rPr>
          <w:rFonts w:ascii="Times New Roman" w:cs="Times New Roman" w:hAnsi="Times New Roman"/>
          <w:sz w:val="24"/>
          <w:szCs w:val="24"/>
        </w:rPr>
        <w:t xml:space="preserve"> to exist at their motel; secondly, the r</w:t>
      </w:r>
      <w:r>
        <w:rPr>
          <w:rFonts w:ascii="Times New Roman" w:cs="Times New Roman" w:hAnsi="Times New Roman"/>
          <w:sz w:val="24"/>
          <w:szCs w:val="24"/>
        </w:rPr>
        <w:t xml:space="preserve">espondent </w:t>
      </w:r>
      <w:r>
        <w:rPr>
          <w:rFonts w:ascii="Times New Roman" w:cs="Times New Roman" w:hAnsi="Times New Roman"/>
          <w:sz w:val="24"/>
          <w:szCs w:val="24"/>
        </w:rPr>
        <w:t>filed for equitable remedies</w:t>
      </w:r>
      <w:r>
        <w:rPr>
          <w:rFonts w:ascii="Times New Roman" w:cs="Times New Roman" w:hAnsi="Times New Roman"/>
          <w:sz w:val="24"/>
          <w:szCs w:val="24"/>
        </w:rPr>
        <w:t xml:space="preserve">, including a </w:t>
      </w:r>
      <w:r>
        <w:rPr>
          <w:rFonts w:ascii="Times New Roman" w:cs="Times New Roman" w:hAnsi="Times New Roman"/>
          <w:sz w:val="24"/>
          <w:szCs w:val="24"/>
        </w:rPr>
        <w:t>permanent</w:t>
      </w:r>
      <w:r>
        <w:rPr>
          <w:rFonts w:ascii="Times New Roman" w:cs="Times New Roman" w:hAnsi="Times New Roman"/>
          <w:sz w:val="24"/>
          <w:szCs w:val="24"/>
        </w:rPr>
        <w:t xml:space="preserve"> </w:t>
      </w:r>
      <w:r>
        <w:rPr>
          <w:rFonts w:ascii="Times New Roman" w:cs="Times New Roman" w:hAnsi="Times New Roman"/>
          <w:sz w:val="24"/>
          <w:szCs w:val="24"/>
        </w:rPr>
        <w:t>injunction</w:t>
      </w:r>
      <w:r>
        <w:rPr>
          <w:rFonts w:ascii="Times New Roman" w:cs="Times New Roman" w:hAnsi="Times New Roman"/>
          <w:sz w:val="24"/>
          <w:szCs w:val="24"/>
        </w:rPr>
        <w:t>; thirdly, t</w:t>
      </w:r>
      <w:r>
        <w:rPr>
          <w:rFonts w:ascii="Times New Roman" w:cs="Times New Roman" w:hAnsi="Times New Roman"/>
          <w:sz w:val="24"/>
          <w:szCs w:val="24"/>
        </w:rPr>
        <w:t xml:space="preserve">he reason for the suit was to decrease the general population </w:t>
      </w:r>
      <w:r>
        <w:rPr>
          <w:rFonts w:ascii="Times New Roman" w:cs="Times New Roman" w:hAnsi="Times New Roman"/>
          <w:sz w:val="24"/>
          <w:szCs w:val="24"/>
        </w:rPr>
        <w:t>nuisance</w:t>
      </w:r>
      <w:r>
        <w:rPr>
          <w:rFonts w:ascii="Times New Roman" w:cs="Times New Roman" w:hAnsi="Times New Roman"/>
          <w:sz w:val="24"/>
          <w:szCs w:val="24"/>
        </w:rPr>
        <w:t xml:space="preserve"> on the premises and to change the property. Survey the inscription, affirmations and su</w:t>
      </w:r>
      <w:r>
        <w:rPr>
          <w:rFonts w:ascii="Times New Roman" w:cs="Times New Roman" w:hAnsi="Times New Roman"/>
          <w:sz w:val="24"/>
          <w:szCs w:val="24"/>
        </w:rPr>
        <w:t xml:space="preserve">pplication of the protest, the </w:t>
      </w:r>
      <w:r>
        <w:rPr>
          <w:rFonts w:ascii="Times New Roman" w:cs="Times New Roman" w:hAnsi="Times New Roman"/>
          <w:sz w:val="24"/>
          <w:szCs w:val="24"/>
        </w:rPr>
        <w:t xml:space="preserve">significance of this activity is fair.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complainant</w:t>
      </w:r>
      <w:r>
        <w:rPr>
          <w:rFonts w:ascii="Times New Roman" w:cs="Times New Roman" w:hAnsi="Times New Roman"/>
          <w:sz w:val="24"/>
          <w:szCs w:val="24"/>
        </w:rPr>
        <w:t xml:space="preserve"> wa</w:t>
      </w:r>
      <w:r>
        <w:rPr>
          <w:rFonts w:ascii="Times New Roman" w:cs="Times New Roman" w:hAnsi="Times New Roman"/>
          <w:sz w:val="24"/>
          <w:szCs w:val="24"/>
        </w:rPr>
        <w:t xml:space="preserve">s entitled one for "Red Light Abatement and Injunctive Relief" and for out of line rivalry. The primary reason for activity charges the activity is brought "to enjoin and subsiding a red light </w:t>
      </w:r>
      <w:r>
        <w:rPr>
          <w:rFonts w:ascii="Times New Roman" w:cs="Times New Roman" w:hAnsi="Times New Roman"/>
          <w:sz w:val="24"/>
          <w:szCs w:val="24"/>
        </w:rPr>
        <w:t>nuisance</w:t>
      </w:r>
      <w:r>
        <w:rPr>
          <w:rFonts w:ascii="Times New Roman" w:cs="Times New Roman" w:hAnsi="Times New Roman"/>
          <w:sz w:val="24"/>
          <w:szCs w:val="24"/>
        </w:rPr>
        <w:t>."   The second reason for activity claims appellants are "unjustifiably</w:t>
      </w:r>
      <w:r>
        <w:rPr>
          <w:rFonts w:ascii="Times New Roman" w:cs="Times New Roman" w:hAnsi="Times New Roman"/>
          <w:sz w:val="24"/>
          <w:szCs w:val="24"/>
        </w:rPr>
        <w:t xml:space="preserve"> enriched”</w:t>
      </w:r>
      <w:r>
        <w:rPr>
          <w:rFonts w:ascii="Times New Roman" w:cs="Times New Roman" w:hAnsi="Times New Roman"/>
          <w:sz w:val="24"/>
          <w:szCs w:val="24"/>
        </w:rPr>
        <w:t xml:space="preserve"> to the degree they neglect to pay the expenses of agreeing to their commitments to keep up the motel property free of prostitution </w:t>
      </w:r>
      <w:r>
        <w:rPr>
          <w:rFonts w:ascii="Times New Roman" w:cs="Times New Roman" w:hAnsi="Times New Roman"/>
          <w:sz w:val="24"/>
          <w:szCs w:val="24"/>
        </w:rPr>
        <w:t>nuisance</w:t>
      </w:r>
      <w:r>
        <w:rPr>
          <w:rFonts w:ascii="Times New Roman" w:cs="Times New Roman" w:hAnsi="Times New Roman"/>
          <w:sz w:val="24"/>
          <w:szCs w:val="24"/>
        </w:rPr>
        <w:t xml:space="preserve"> action, and it affirms respondent has no satisfactory cure at law. The petit</w:t>
      </w:r>
      <w:r>
        <w:rPr>
          <w:rFonts w:ascii="Times New Roman" w:cs="Times New Roman" w:hAnsi="Times New Roman"/>
          <w:sz w:val="24"/>
          <w:szCs w:val="24"/>
        </w:rPr>
        <w:t>ion sought</w:t>
      </w:r>
      <w:r>
        <w:rPr>
          <w:rFonts w:ascii="Times New Roman" w:cs="Times New Roman" w:hAnsi="Times New Roman"/>
          <w:sz w:val="24"/>
          <w:szCs w:val="24"/>
        </w:rPr>
        <w:t xml:space="preserve"> for a </w:t>
      </w:r>
      <w:r>
        <w:rPr>
          <w:rFonts w:ascii="Times New Roman" w:cs="Times New Roman" w:hAnsi="Times New Roman"/>
          <w:sz w:val="24"/>
          <w:szCs w:val="24"/>
        </w:rPr>
        <w:t>temporary</w:t>
      </w:r>
      <w:r>
        <w:rPr>
          <w:rFonts w:ascii="Times New Roman" w:cs="Times New Roman" w:hAnsi="Times New Roman"/>
          <w:sz w:val="24"/>
          <w:szCs w:val="24"/>
        </w:rPr>
        <w:t xml:space="preserve"> and </w:t>
      </w:r>
      <w:r>
        <w:rPr>
          <w:rFonts w:ascii="Times New Roman" w:cs="Times New Roman" w:hAnsi="Times New Roman"/>
          <w:sz w:val="24"/>
          <w:szCs w:val="24"/>
        </w:rPr>
        <w:t>permanent</w:t>
      </w:r>
      <w:r>
        <w:rPr>
          <w:rFonts w:ascii="Times New Roman" w:cs="Times New Roman" w:hAnsi="Times New Roman"/>
          <w:sz w:val="24"/>
          <w:szCs w:val="24"/>
        </w:rPr>
        <w:t xml:space="preserve"> </w:t>
      </w:r>
      <w:r>
        <w:rPr>
          <w:rFonts w:ascii="Times New Roman" w:cs="Times New Roman" w:hAnsi="Times New Roman"/>
          <w:sz w:val="24"/>
          <w:szCs w:val="24"/>
        </w:rPr>
        <w:t>injunction</w:t>
      </w:r>
      <w:r>
        <w:rPr>
          <w:rFonts w:ascii="Times New Roman" w:cs="Times New Roman" w:hAnsi="Times New Roman"/>
          <w:sz w:val="24"/>
          <w:szCs w:val="24"/>
        </w:rPr>
        <w:t xml:space="preserve"> and, </w:t>
      </w:r>
      <w:r>
        <w:rPr>
          <w:rFonts w:ascii="Times New Roman" w:cs="Times New Roman" w:hAnsi="Times New Roman"/>
          <w:sz w:val="24"/>
          <w:szCs w:val="24"/>
        </w:rPr>
        <w:t>sought to abate</w:t>
      </w:r>
      <w:r>
        <w:rPr>
          <w:rFonts w:ascii="Times New Roman" w:cs="Times New Roman" w:hAnsi="Times New Roman"/>
          <w:sz w:val="24"/>
          <w:szCs w:val="24"/>
        </w:rPr>
        <w:t xml:space="preserve"> the </w:t>
      </w:r>
      <w:r>
        <w:rPr>
          <w:rFonts w:ascii="Times New Roman" w:cs="Times New Roman" w:hAnsi="Times New Roman"/>
          <w:sz w:val="24"/>
          <w:szCs w:val="24"/>
        </w:rPr>
        <w:t>nuisance</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legal injunction against nuisance motels in the fight against prostitution has the following impact, affecting both the motel owners and prostitutes.</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Prohibition </w:t>
      </w:r>
      <w:r>
        <w:rPr>
          <w:rFonts w:ascii="Times New Roman" w:cs="Times New Roman" w:hAnsi="Times New Roman"/>
          <w:sz w:val="24"/>
          <w:szCs w:val="24"/>
        </w:rPr>
        <w:t>and Restraining order</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L</w:t>
      </w:r>
      <w:r>
        <w:rPr>
          <w:rFonts w:ascii="Times New Roman" w:cs="Times New Roman" w:hAnsi="Times New Roman"/>
          <w:sz w:val="24"/>
          <w:szCs w:val="24"/>
        </w:rPr>
        <w:t xml:space="preserve">egal injunction against nuisance motels in the fight against prostitution </w:t>
      </w:r>
      <w:r>
        <w:rPr>
          <w:rFonts w:ascii="Times New Roman" w:cs="Times New Roman" w:hAnsi="Times New Roman"/>
          <w:sz w:val="24"/>
          <w:szCs w:val="24"/>
        </w:rPr>
        <w:t xml:space="preserve">once issued acts as prohibition on one hand, and as a restraining order. </w:t>
      </w:r>
      <w:r>
        <w:rPr>
          <w:rFonts w:ascii="Times New Roman" w:cs="Times New Roman" w:hAnsi="Times New Roman"/>
          <w:sz w:val="24"/>
          <w:szCs w:val="24"/>
        </w:rPr>
        <w:t xml:space="preserve">In the event that it is discovered that a litigant </w:t>
      </w:r>
      <w:r>
        <w:rPr>
          <w:rFonts w:ascii="Times New Roman" w:cs="Times New Roman" w:hAnsi="Times New Roman"/>
          <w:sz w:val="24"/>
          <w:szCs w:val="24"/>
        </w:rPr>
        <w:t>caused a</w:t>
      </w:r>
      <w:r>
        <w:rPr>
          <w:rFonts w:ascii="Times New Roman" w:cs="Times New Roman" w:hAnsi="Times New Roman"/>
          <w:sz w:val="24"/>
          <w:szCs w:val="24"/>
        </w:rPr>
        <w:t xml:space="preserve"> </w:t>
      </w:r>
      <w:r>
        <w:rPr>
          <w:rFonts w:ascii="Times New Roman" w:cs="Times New Roman" w:hAnsi="Times New Roman"/>
          <w:sz w:val="24"/>
          <w:szCs w:val="24"/>
        </w:rPr>
        <w:t>nuisance</w:t>
      </w:r>
      <w:r>
        <w:rPr>
          <w:rFonts w:ascii="Times New Roman" w:cs="Times New Roman" w:hAnsi="Times New Roman"/>
          <w:sz w:val="24"/>
          <w:szCs w:val="24"/>
        </w:rPr>
        <w:t xml:space="preserve">, he will be in charge of </w:t>
      </w:r>
      <w:r>
        <w:rPr>
          <w:rFonts w:ascii="Times New Roman" w:cs="Times New Roman" w:hAnsi="Times New Roman"/>
          <w:sz w:val="24"/>
          <w:szCs w:val="24"/>
        </w:rPr>
        <w:t>granting relief</w:t>
      </w:r>
      <w:r>
        <w:rPr>
          <w:rFonts w:ascii="Times New Roman" w:cs="Times New Roman" w:hAnsi="Times New Roman"/>
          <w:sz w:val="24"/>
          <w:szCs w:val="24"/>
        </w:rPr>
        <w:t xml:space="preserve">. At the point when the court issues an order, it requires the </w:t>
      </w:r>
      <w:r>
        <w:rPr>
          <w:rFonts w:ascii="Times New Roman" w:cs="Times New Roman" w:hAnsi="Times New Roman"/>
          <w:sz w:val="24"/>
          <w:szCs w:val="24"/>
        </w:rPr>
        <w:t>plaintiff</w:t>
      </w:r>
      <w:r>
        <w:rPr>
          <w:rFonts w:ascii="Times New Roman" w:cs="Times New Roman" w:hAnsi="Times New Roman"/>
          <w:sz w:val="24"/>
          <w:szCs w:val="24"/>
        </w:rPr>
        <w:t xml:space="preserve"> to either begin or quit completing a particular activity. In </w:t>
      </w:r>
      <w:r>
        <w:rPr>
          <w:rFonts w:ascii="Times New Roman" w:cs="Times New Roman" w:hAnsi="Times New Roman"/>
          <w:sz w:val="24"/>
          <w:szCs w:val="24"/>
        </w:rPr>
        <w:t>a nuisance</w:t>
      </w:r>
      <w:r>
        <w:rPr>
          <w:rFonts w:ascii="Times New Roman" w:cs="Times New Roman" w:hAnsi="Times New Roman"/>
          <w:sz w:val="24"/>
          <w:szCs w:val="24"/>
        </w:rPr>
        <w:t xml:space="preserve"> case, the </w:t>
      </w:r>
      <w:r>
        <w:rPr>
          <w:rFonts w:ascii="Times New Roman" w:cs="Times New Roman" w:hAnsi="Times New Roman"/>
          <w:sz w:val="24"/>
          <w:szCs w:val="24"/>
        </w:rPr>
        <w:t>injunction</w:t>
      </w:r>
      <w:r>
        <w:rPr>
          <w:rFonts w:ascii="Times New Roman" w:cs="Times New Roman" w:hAnsi="Times New Roman"/>
          <w:sz w:val="24"/>
          <w:szCs w:val="24"/>
        </w:rPr>
        <w:t xml:space="preserve"> normally requires the litigant's conduct to be put on a limitation, for example, restricting the quantity of hours in which he can take an interest in the conduct, or it can be precluded altogether (Murphy, 2010).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acquiring injunctive </w:t>
      </w:r>
      <w:r>
        <w:rPr>
          <w:rFonts w:ascii="Times New Roman" w:cs="Times New Roman" w:hAnsi="Times New Roman"/>
          <w:sz w:val="24"/>
          <w:szCs w:val="24"/>
        </w:rPr>
        <w:t>relief</w:t>
      </w:r>
      <w:r>
        <w:rPr>
          <w:rFonts w:ascii="Times New Roman" w:cs="Times New Roman" w:hAnsi="Times New Roman"/>
          <w:sz w:val="24"/>
          <w:szCs w:val="24"/>
        </w:rPr>
        <w:t xml:space="preserve">, the </w:t>
      </w:r>
      <w:r>
        <w:rPr>
          <w:rFonts w:ascii="Times New Roman" w:cs="Times New Roman" w:hAnsi="Times New Roman"/>
          <w:sz w:val="24"/>
          <w:szCs w:val="24"/>
        </w:rPr>
        <w:t>plaintiff</w:t>
      </w:r>
      <w:r>
        <w:rPr>
          <w:rFonts w:ascii="Times New Roman" w:cs="Times New Roman" w:hAnsi="Times New Roman"/>
          <w:sz w:val="24"/>
          <w:szCs w:val="24"/>
        </w:rPr>
        <w:t xml:space="preserve"> may likewise ask for a </w:t>
      </w:r>
      <w:r>
        <w:rPr>
          <w:rFonts w:ascii="Times New Roman" w:cs="Times New Roman" w:hAnsi="Times New Roman"/>
          <w:sz w:val="24"/>
          <w:szCs w:val="24"/>
        </w:rPr>
        <w:t>temporary</w:t>
      </w:r>
      <w:r>
        <w:rPr>
          <w:rFonts w:ascii="Times New Roman" w:cs="Times New Roman" w:hAnsi="Times New Roman"/>
          <w:sz w:val="24"/>
          <w:szCs w:val="24"/>
        </w:rPr>
        <w:t xml:space="preserve"> controlling request which will restrict the respondent from participating in the claimed </w:t>
      </w:r>
      <w:r>
        <w:rPr>
          <w:rFonts w:ascii="Times New Roman" w:cs="Times New Roman" w:hAnsi="Times New Roman"/>
          <w:sz w:val="24"/>
          <w:szCs w:val="24"/>
        </w:rPr>
        <w:t>nuisance</w:t>
      </w:r>
      <w:r>
        <w:rPr>
          <w:rFonts w:ascii="Times New Roman" w:cs="Times New Roman" w:hAnsi="Times New Roman"/>
          <w:sz w:val="24"/>
          <w:szCs w:val="24"/>
        </w:rPr>
        <w:t xml:space="preserve"> until the point when the courts have issue their decision. The court may then issue a </w:t>
      </w:r>
      <w:r>
        <w:rPr>
          <w:rFonts w:ascii="Times New Roman" w:cs="Times New Roman" w:hAnsi="Times New Roman"/>
          <w:sz w:val="24"/>
          <w:szCs w:val="24"/>
        </w:rPr>
        <w:t>permanent</w:t>
      </w:r>
      <w:r>
        <w:rPr>
          <w:rFonts w:ascii="Times New Roman" w:cs="Times New Roman" w:hAnsi="Times New Roman"/>
          <w:sz w:val="24"/>
          <w:szCs w:val="24"/>
        </w:rPr>
        <w:t xml:space="preserve"> order; if the respondent disregards this </w:t>
      </w:r>
      <w:r>
        <w:rPr>
          <w:rFonts w:ascii="Times New Roman" w:cs="Times New Roman" w:hAnsi="Times New Roman"/>
          <w:sz w:val="24"/>
          <w:szCs w:val="24"/>
        </w:rPr>
        <w:t>injunction</w:t>
      </w:r>
      <w:r>
        <w:rPr>
          <w:rFonts w:ascii="Times New Roman" w:cs="Times New Roman" w:hAnsi="Times New Roman"/>
          <w:sz w:val="24"/>
          <w:szCs w:val="24"/>
        </w:rPr>
        <w:t xml:space="preserve"> he will be liable to fines and conceivable detainment (Murphy, 2010).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Restraining the nuisance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courts consider a few elements while deciding if the litigant has conferred a </w:t>
      </w:r>
      <w:r>
        <w:rPr>
          <w:rFonts w:ascii="Times New Roman" w:cs="Times New Roman" w:hAnsi="Times New Roman"/>
          <w:sz w:val="24"/>
          <w:szCs w:val="24"/>
        </w:rPr>
        <w:t>nuisance</w:t>
      </w:r>
      <w:r>
        <w:rPr>
          <w:rFonts w:ascii="Times New Roman" w:cs="Times New Roman" w:hAnsi="Times New Roman"/>
          <w:sz w:val="24"/>
          <w:szCs w:val="24"/>
        </w:rPr>
        <w:t xml:space="preserve"> and whether the </w:t>
      </w:r>
      <w:r>
        <w:rPr>
          <w:rFonts w:ascii="Times New Roman" w:cs="Times New Roman" w:hAnsi="Times New Roman"/>
          <w:sz w:val="24"/>
          <w:szCs w:val="24"/>
        </w:rPr>
        <w:t>plaintiff</w:t>
      </w:r>
      <w:r>
        <w:rPr>
          <w:rFonts w:ascii="Times New Roman" w:cs="Times New Roman" w:hAnsi="Times New Roman"/>
          <w:sz w:val="24"/>
          <w:szCs w:val="24"/>
        </w:rPr>
        <w:t xml:space="preserve"> is qualified for a cure. The litigant's activities should extensively </w:t>
      </w:r>
      <w:r>
        <w:rPr>
          <w:rFonts w:ascii="Times New Roman" w:cs="Times New Roman" w:hAnsi="Times New Roman"/>
          <w:sz w:val="24"/>
          <w:szCs w:val="24"/>
        </w:rPr>
        <w:t xml:space="preserve">interfered </w:t>
      </w:r>
      <w:r>
        <w:rPr>
          <w:rFonts w:ascii="Times New Roman" w:cs="Times New Roman" w:hAnsi="Times New Roman"/>
          <w:sz w:val="24"/>
          <w:szCs w:val="24"/>
        </w:rPr>
        <w:t xml:space="preserve">with the </w:t>
      </w:r>
      <w:r>
        <w:rPr>
          <w:rFonts w:ascii="Times New Roman" w:cs="Times New Roman" w:hAnsi="Times New Roman"/>
          <w:sz w:val="24"/>
          <w:szCs w:val="24"/>
        </w:rPr>
        <w:t>plaintiff</w:t>
      </w:r>
      <w:r>
        <w:rPr>
          <w:rFonts w:ascii="Times New Roman" w:cs="Times New Roman" w:hAnsi="Times New Roman"/>
          <w:sz w:val="24"/>
          <w:szCs w:val="24"/>
        </w:rPr>
        <w:t xml:space="preserve">'s happiness regarding property and abuse their entitlement to comfort. The courts will measure the interests of the two </w:t>
      </w:r>
      <w:r>
        <w:rPr>
          <w:rFonts w:ascii="Times New Roman" w:cs="Times New Roman" w:hAnsi="Times New Roman"/>
          <w:sz w:val="24"/>
          <w:szCs w:val="24"/>
        </w:rPr>
        <w:t>groups</w:t>
      </w:r>
      <w:r>
        <w:rPr>
          <w:rFonts w:ascii="Times New Roman" w:cs="Times New Roman" w:hAnsi="Times New Roman"/>
          <w:sz w:val="24"/>
          <w:szCs w:val="24"/>
        </w:rPr>
        <w:t xml:space="preserve"> and consider whether the litigant has made an endeavors to </w:t>
      </w:r>
      <w:r>
        <w:rPr>
          <w:rFonts w:ascii="Times New Roman" w:cs="Times New Roman" w:hAnsi="Times New Roman"/>
          <w:sz w:val="24"/>
          <w:szCs w:val="24"/>
        </w:rPr>
        <w:t>minimize</w:t>
      </w:r>
      <w:r>
        <w:rPr>
          <w:rFonts w:ascii="Times New Roman" w:cs="Times New Roman" w:hAnsi="Times New Roman"/>
          <w:sz w:val="24"/>
          <w:szCs w:val="24"/>
        </w:rPr>
        <w:t xml:space="preserve"> </w:t>
      </w:r>
      <w:r>
        <w:rPr>
          <w:rFonts w:ascii="Times New Roman" w:cs="Times New Roman" w:hAnsi="Times New Roman"/>
          <w:sz w:val="24"/>
          <w:szCs w:val="24"/>
        </w:rPr>
        <w:t xml:space="preserve">the affirmed </w:t>
      </w:r>
      <w:r>
        <w:rPr>
          <w:rFonts w:ascii="Times New Roman" w:cs="Times New Roman" w:hAnsi="Times New Roman"/>
          <w:sz w:val="24"/>
          <w:szCs w:val="24"/>
        </w:rPr>
        <w:t>nuisance</w:t>
      </w:r>
      <w:r>
        <w:rPr>
          <w:rFonts w:ascii="Times New Roman" w:cs="Times New Roman" w:hAnsi="Times New Roman"/>
          <w:sz w:val="24"/>
          <w:szCs w:val="24"/>
        </w:rPr>
        <w:t>, or if the respon</w:t>
      </w:r>
      <w:r>
        <w:rPr>
          <w:rFonts w:ascii="Times New Roman" w:cs="Times New Roman" w:hAnsi="Times New Roman"/>
          <w:sz w:val="24"/>
          <w:szCs w:val="24"/>
        </w:rPr>
        <w:t xml:space="preserve">dent has the way to do as such.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Whenever a restraining order is issued, the implication is that the nuisance has to be controlled or put to an end. In this case, the </w:t>
      </w:r>
      <w:r>
        <w:rPr>
          <w:rFonts w:ascii="Times New Roman" w:cs="Times New Roman" w:hAnsi="Times New Roman"/>
          <w:sz w:val="24"/>
          <w:szCs w:val="24"/>
        </w:rPr>
        <w:t xml:space="preserve">legal injunction against nuisance motels in the fight </w:t>
      </w:r>
      <w:r>
        <w:rPr>
          <w:rFonts w:ascii="Times New Roman" w:cs="Times New Roman" w:hAnsi="Times New Roman"/>
          <w:sz w:val="24"/>
          <w:szCs w:val="24"/>
        </w:rPr>
        <w:t>against prostitution</w:t>
      </w:r>
      <w:r>
        <w:rPr>
          <w:rFonts w:ascii="Times New Roman" w:cs="Times New Roman" w:hAnsi="Times New Roman"/>
          <w:sz w:val="24"/>
          <w:szCs w:val="24"/>
        </w:rPr>
        <w:t xml:space="preserve"> application would be that prostitution activities in the motel under issue stops.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Compensa</w:t>
      </w:r>
      <w:r>
        <w:rPr>
          <w:rFonts w:ascii="Times New Roman" w:cs="Times New Roman" w:hAnsi="Times New Roman"/>
          <w:sz w:val="24"/>
          <w:szCs w:val="24"/>
        </w:rPr>
        <w:t>tion and M</w:t>
      </w:r>
      <w:r>
        <w:rPr>
          <w:rFonts w:ascii="Times New Roman" w:cs="Times New Roman" w:hAnsi="Times New Roman"/>
          <w:sz w:val="24"/>
          <w:szCs w:val="24"/>
        </w:rPr>
        <w:t>onetary</w:t>
      </w:r>
      <w:r>
        <w:rPr>
          <w:rFonts w:ascii="Times New Roman" w:cs="Times New Roman" w:hAnsi="Times New Roman"/>
          <w:sz w:val="24"/>
          <w:szCs w:val="24"/>
        </w:rPr>
        <w:t xml:space="preserve"> Damages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w:t>
      </w:r>
      <w:r>
        <w:rPr>
          <w:rFonts w:ascii="Times New Roman" w:cs="Times New Roman" w:hAnsi="Times New Roman"/>
          <w:sz w:val="24"/>
          <w:szCs w:val="24"/>
        </w:rPr>
        <w:t xml:space="preserve">o be viewed as </w:t>
      </w:r>
      <w:r>
        <w:rPr>
          <w:rFonts w:ascii="Times New Roman" w:cs="Times New Roman" w:hAnsi="Times New Roman"/>
          <w:sz w:val="24"/>
          <w:szCs w:val="24"/>
        </w:rPr>
        <w:t>a nuisance</w:t>
      </w:r>
      <w:r>
        <w:rPr>
          <w:rFonts w:ascii="Times New Roman" w:cs="Times New Roman" w:hAnsi="Times New Roman"/>
          <w:sz w:val="24"/>
          <w:szCs w:val="24"/>
        </w:rPr>
        <w:t xml:space="preserve">, the </w:t>
      </w:r>
      <w:r>
        <w:rPr>
          <w:rFonts w:ascii="Times New Roman" w:cs="Times New Roman" w:hAnsi="Times New Roman"/>
          <w:sz w:val="24"/>
          <w:szCs w:val="24"/>
        </w:rPr>
        <w:t xml:space="preserve">defendant's activities must be continuous </w:t>
      </w:r>
      <w:r>
        <w:rPr>
          <w:rFonts w:ascii="Times New Roman" w:cs="Times New Roman" w:hAnsi="Times New Roman"/>
          <w:sz w:val="24"/>
          <w:szCs w:val="24"/>
        </w:rPr>
        <w:t xml:space="preserve">after some time and not a rare event. The circumstance in which the tort was conferred is considered, and might be reliant on attributes of the territory. In the event that the litigant's activities meet the prerequisites of </w:t>
      </w:r>
      <w:r>
        <w:rPr>
          <w:rFonts w:ascii="Times New Roman" w:cs="Times New Roman" w:hAnsi="Times New Roman"/>
          <w:sz w:val="24"/>
          <w:szCs w:val="24"/>
        </w:rPr>
        <w:t>an</w:t>
      </w:r>
      <w:r>
        <w:rPr>
          <w:rFonts w:ascii="Times New Roman" w:cs="Times New Roman" w:hAnsi="Times New Roman"/>
          <w:sz w:val="24"/>
          <w:szCs w:val="24"/>
        </w:rPr>
        <w:t xml:space="preserve"> </w:t>
      </w:r>
      <w:r>
        <w:rPr>
          <w:rFonts w:ascii="Times New Roman" w:cs="Times New Roman" w:hAnsi="Times New Roman"/>
          <w:sz w:val="24"/>
          <w:szCs w:val="24"/>
        </w:rPr>
        <w:t>nuisance</w:t>
      </w:r>
      <w:r>
        <w:rPr>
          <w:rFonts w:ascii="Times New Roman" w:cs="Times New Roman" w:hAnsi="Times New Roman"/>
          <w:sz w:val="24"/>
          <w:szCs w:val="24"/>
        </w:rPr>
        <w:t xml:space="preserve">, at that point the courts will issue a type of solution for the circumstance to repay the </w:t>
      </w:r>
      <w:r>
        <w:rPr>
          <w:rFonts w:ascii="Times New Roman" w:cs="Times New Roman" w:hAnsi="Times New Roman"/>
          <w:sz w:val="24"/>
          <w:szCs w:val="24"/>
        </w:rPr>
        <w:t>plaintiff</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Any purposeful c</w:t>
      </w:r>
      <w:r>
        <w:rPr>
          <w:rFonts w:ascii="Times New Roman" w:cs="Times New Roman" w:hAnsi="Times New Roman"/>
          <w:sz w:val="24"/>
          <w:szCs w:val="24"/>
        </w:rPr>
        <w:t>ausation</w:t>
      </w:r>
      <w:r>
        <w:rPr>
          <w:rFonts w:ascii="Times New Roman" w:cs="Times New Roman" w:hAnsi="Times New Roman"/>
          <w:sz w:val="24"/>
          <w:szCs w:val="24"/>
        </w:rPr>
        <w:t xml:space="preserve"> or </w:t>
      </w:r>
      <w:r>
        <w:rPr>
          <w:rFonts w:ascii="Times New Roman" w:cs="Times New Roman" w:hAnsi="Times New Roman"/>
          <w:sz w:val="24"/>
          <w:szCs w:val="24"/>
        </w:rPr>
        <w:t>interference</w:t>
      </w:r>
      <w:r>
        <w:rPr>
          <w:rFonts w:ascii="Times New Roman" w:cs="Times New Roman" w:hAnsi="Times New Roman"/>
          <w:sz w:val="24"/>
          <w:szCs w:val="24"/>
        </w:rPr>
        <w:t xml:space="preserve"> with </w:t>
      </w:r>
      <w:r>
        <w:rPr>
          <w:rFonts w:ascii="Times New Roman" w:cs="Times New Roman" w:hAnsi="Times New Roman"/>
          <w:sz w:val="24"/>
          <w:szCs w:val="24"/>
        </w:rPr>
        <w:t xml:space="preserve">real property rights (including a motel) </w:t>
      </w:r>
      <w:r>
        <w:rPr>
          <w:rFonts w:ascii="Times New Roman" w:cs="Times New Roman" w:hAnsi="Times New Roman"/>
          <w:sz w:val="24"/>
          <w:szCs w:val="24"/>
        </w:rPr>
        <w:t xml:space="preserve">or a trespass into private property is significant. For a </w:t>
      </w:r>
      <w:r>
        <w:rPr>
          <w:rFonts w:ascii="Times New Roman" w:cs="Times New Roman" w:hAnsi="Times New Roman"/>
          <w:sz w:val="24"/>
          <w:szCs w:val="24"/>
        </w:rPr>
        <w:t>plaintiff</w:t>
      </w:r>
      <w:r>
        <w:rPr>
          <w:rFonts w:ascii="Times New Roman" w:cs="Times New Roman" w:hAnsi="Times New Roman"/>
          <w:sz w:val="24"/>
          <w:szCs w:val="24"/>
        </w:rPr>
        <w:t xml:space="preserve"> to assert</w:t>
      </w:r>
      <w:r>
        <w:rPr>
          <w:rFonts w:ascii="Times New Roman" w:cs="Times New Roman" w:hAnsi="Times New Roman"/>
          <w:sz w:val="24"/>
          <w:szCs w:val="24"/>
        </w:rPr>
        <w:t xml:space="preserve"> absolute</w:t>
      </w:r>
      <w:r>
        <w:rPr>
          <w:rFonts w:ascii="Times New Roman" w:cs="Times New Roman" w:hAnsi="Times New Roman"/>
          <w:sz w:val="24"/>
          <w:szCs w:val="24"/>
        </w:rPr>
        <w:t xml:space="preserve"> </w:t>
      </w:r>
      <w:r>
        <w:rPr>
          <w:rFonts w:ascii="Times New Roman" w:cs="Times New Roman" w:hAnsi="Times New Roman"/>
          <w:sz w:val="24"/>
          <w:szCs w:val="24"/>
        </w:rPr>
        <w:t>nuisance</w:t>
      </w:r>
      <w:r>
        <w:rPr>
          <w:rFonts w:ascii="Times New Roman" w:cs="Times New Roman" w:hAnsi="Times New Roman"/>
          <w:sz w:val="24"/>
          <w:szCs w:val="24"/>
        </w:rPr>
        <w:t xml:space="preserve">, he should demonstrate that the litigant's activities were conferred deliberately and not because of carelessness. In a deliberate tort, the on-screen character knows that the outcomes are probably going to happen. </w:t>
      </w:r>
      <w:r>
        <w:rPr>
          <w:rFonts w:ascii="Times New Roman" w:cs="Times New Roman" w:hAnsi="Times New Roman"/>
          <w:sz w:val="24"/>
          <w:szCs w:val="24"/>
        </w:rPr>
        <w:t xml:space="preserve">Remedies for absolute </w:t>
      </w:r>
      <w:r>
        <w:rPr>
          <w:rFonts w:ascii="Times New Roman" w:cs="Times New Roman" w:hAnsi="Times New Roman"/>
          <w:sz w:val="24"/>
          <w:szCs w:val="24"/>
        </w:rPr>
        <w:t>nuisance</w:t>
      </w:r>
      <w:r>
        <w:rPr>
          <w:rFonts w:ascii="Times New Roman" w:cs="Times New Roman" w:hAnsi="Times New Roman"/>
          <w:sz w:val="24"/>
          <w:szCs w:val="24"/>
        </w:rPr>
        <w:t xml:space="preserve">s incorporate </w:t>
      </w:r>
      <w:r>
        <w:rPr>
          <w:rFonts w:ascii="Times New Roman" w:cs="Times New Roman" w:hAnsi="Times New Roman"/>
          <w:sz w:val="24"/>
          <w:szCs w:val="24"/>
        </w:rPr>
        <w:t>abatement</w:t>
      </w:r>
      <w:r>
        <w:rPr>
          <w:rFonts w:ascii="Times New Roman" w:cs="Times New Roman" w:hAnsi="Times New Roman"/>
          <w:sz w:val="24"/>
          <w:szCs w:val="24"/>
        </w:rPr>
        <w:t xml:space="preserve"> and </w:t>
      </w:r>
      <w:r>
        <w:rPr>
          <w:rFonts w:ascii="Times New Roman" w:cs="Times New Roman" w:hAnsi="Times New Roman"/>
          <w:sz w:val="24"/>
          <w:szCs w:val="24"/>
        </w:rPr>
        <w:t>injunction</w:t>
      </w:r>
      <w:r>
        <w:rPr>
          <w:rFonts w:ascii="Times New Roman" w:cs="Times New Roman" w:hAnsi="Times New Roman"/>
          <w:sz w:val="24"/>
          <w:szCs w:val="24"/>
        </w:rPr>
        <w:t xml:space="preserve"> and </w:t>
      </w:r>
      <w:r>
        <w:rPr>
          <w:rFonts w:ascii="Times New Roman" w:cs="Times New Roman" w:hAnsi="Times New Roman"/>
          <w:sz w:val="24"/>
          <w:szCs w:val="24"/>
        </w:rPr>
        <w:t>monetary damages</w:t>
      </w:r>
      <w:r>
        <w:rPr>
          <w:rFonts w:ascii="Times New Roman" w:cs="Times New Roman" w:hAnsi="Times New Roman"/>
          <w:sz w:val="24"/>
          <w:szCs w:val="24"/>
        </w:rPr>
        <w:t xml:space="preserve"> (Murphy, 2010).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Strict Liability</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the event that the courts verify that the </w:t>
      </w:r>
      <w:r>
        <w:rPr>
          <w:rFonts w:ascii="Times New Roman" w:cs="Times New Roman" w:hAnsi="Times New Roman"/>
          <w:sz w:val="24"/>
          <w:szCs w:val="24"/>
        </w:rPr>
        <w:t>nuisance</w:t>
      </w:r>
      <w:r>
        <w:rPr>
          <w:rFonts w:ascii="Times New Roman" w:cs="Times New Roman" w:hAnsi="Times New Roman"/>
          <w:sz w:val="24"/>
          <w:szCs w:val="24"/>
        </w:rPr>
        <w:t xml:space="preserve"> that exists is one including </w:t>
      </w:r>
      <w:r>
        <w:rPr>
          <w:rFonts w:ascii="Times New Roman" w:cs="Times New Roman" w:hAnsi="Times New Roman"/>
          <w:sz w:val="24"/>
          <w:szCs w:val="24"/>
        </w:rPr>
        <w:t>hazordous</w:t>
      </w:r>
      <w:r>
        <w:rPr>
          <w:rFonts w:ascii="Times New Roman" w:cs="Times New Roman" w:hAnsi="Times New Roman"/>
          <w:sz w:val="24"/>
          <w:szCs w:val="24"/>
        </w:rPr>
        <w:t xml:space="preserve"> action towards others, at that point the litigant will be liable to strict risk. </w:t>
      </w:r>
      <w:r>
        <w:rPr>
          <w:rFonts w:ascii="Times New Roman" w:cs="Times New Roman" w:hAnsi="Times New Roman"/>
          <w:sz w:val="24"/>
          <w:szCs w:val="24"/>
        </w:rPr>
        <w:t>This contrast</w:t>
      </w:r>
      <w:r>
        <w:rPr>
          <w:rFonts w:ascii="Times New Roman" w:cs="Times New Roman" w:hAnsi="Times New Roman"/>
          <w:sz w:val="24"/>
          <w:szCs w:val="24"/>
        </w:rPr>
        <w:t xml:space="preserve"> from </w:t>
      </w:r>
      <w:r>
        <w:rPr>
          <w:rFonts w:ascii="Times New Roman" w:cs="Times New Roman" w:hAnsi="Times New Roman"/>
          <w:sz w:val="24"/>
          <w:szCs w:val="24"/>
        </w:rPr>
        <w:t>negligence</w:t>
      </w:r>
      <w:r>
        <w:rPr>
          <w:rFonts w:ascii="Times New Roman" w:cs="Times New Roman" w:hAnsi="Times New Roman"/>
          <w:sz w:val="24"/>
          <w:szCs w:val="24"/>
        </w:rPr>
        <w:t xml:space="preserve"> regardless of whether the respondent avoided potential risk to </w:t>
      </w:r>
      <w:r>
        <w:rPr>
          <w:rFonts w:ascii="Times New Roman" w:cs="Times New Roman" w:hAnsi="Times New Roman"/>
          <w:sz w:val="24"/>
          <w:szCs w:val="24"/>
        </w:rPr>
        <w:t>stop harm</w:t>
      </w:r>
      <w:r>
        <w:rPr>
          <w:rFonts w:ascii="Times New Roman" w:cs="Times New Roman" w:hAnsi="Times New Roman"/>
          <w:sz w:val="24"/>
          <w:szCs w:val="24"/>
        </w:rPr>
        <w:t xml:space="preserve">, it is the </w:t>
      </w:r>
      <w:r>
        <w:rPr>
          <w:rFonts w:ascii="Times New Roman" w:cs="Times New Roman" w:hAnsi="Times New Roman"/>
          <w:sz w:val="24"/>
          <w:szCs w:val="24"/>
        </w:rPr>
        <w:t>ideas of the defendant’s exercises hold</w:t>
      </w:r>
      <w:r>
        <w:rPr>
          <w:rFonts w:ascii="Times New Roman" w:cs="Times New Roman" w:hAnsi="Times New Roman"/>
          <w:sz w:val="24"/>
          <w:szCs w:val="24"/>
        </w:rPr>
        <w:t xml:space="preserve"> him entirely obligated (Murphy, 2010). </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Suit Costs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Once the judgment is granted to the candidate, at that point, the respondents is required to </w:t>
      </w:r>
      <w:r>
        <w:rPr>
          <w:rFonts w:ascii="Times New Roman" w:cs="Times New Roman" w:hAnsi="Times New Roman"/>
          <w:sz w:val="24"/>
          <w:szCs w:val="24"/>
        </w:rPr>
        <w:t>pay attorney</w:t>
      </w:r>
      <w:r>
        <w:rPr>
          <w:rFonts w:ascii="Times New Roman" w:cs="Times New Roman" w:hAnsi="Times New Roman"/>
          <w:sz w:val="24"/>
          <w:szCs w:val="24"/>
        </w:rPr>
        <w:t xml:space="preserve"> expenses, expenses and court costs</w:t>
      </w:r>
      <w:r>
        <w:rPr>
          <w:rFonts w:ascii="Times New Roman" w:cs="Times New Roman" w:hAnsi="Times New Roman"/>
          <w:sz w:val="24"/>
          <w:szCs w:val="24"/>
        </w:rPr>
        <w:t xml:space="preserve"> incurred in that case</w:t>
      </w:r>
      <w:r>
        <w:rPr>
          <w:rFonts w:ascii="Times New Roman" w:cs="Times New Roman" w:hAnsi="Times New Roman"/>
          <w:sz w:val="24"/>
          <w:szCs w:val="24"/>
        </w:rPr>
        <w:t xml:space="preserve">, and also charges and costs the respondent </w:t>
      </w:r>
      <w:r>
        <w:rPr>
          <w:rFonts w:ascii="Times New Roman" w:cs="Times New Roman" w:hAnsi="Times New Roman"/>
          <w:sz w:val="24"/>
          <w:szCs w:val="24"/>
        </w:rPr>
        <w:t>incurred defending the suit against the applicant.</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Moral Effect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Apart from the above effects, l</w:t>
      </w:r>
      <w:r>
        <w:rPr>
          <w:rFonts w:ascii="Times New Roman" w:cs="Times New Roman" w:hAnsi="Times New Roman"/>
          <w:sz w:val="24"/>
          <w:szCs w:val="24"/>
        </w:rPr>
        <w:t xml:space="preserve">egal Injunction against </w:t>
      </w:r>
      <w:r>
        <w:rPr>
          <w:rFonts w:ascii="Times New Roman" w:cs="Times New Roman" w:hAnsi="Times New Roman"/>
          <w:sz w:val="24"/>
          <w:szCs w:val="24"/>
        </w:rPr>
        <w:t>nuisance motels in the fight against prostitution is likely to help</w:t>
      </w:r>
      <w:r>
        <w:rPr>
          <w:rFonts w:ascii="Times New Roman" w:cs="Times New Roman" w:hAnsi="Times New Roman"/>
          <w:sz w:val="24"/>
          <w:szCs w:val="24"/>
        </w:rPr>
        <w:t xml:space="preserve"> </w:t>
      </w:r>
      <w:r>
        <w:rPr>
          <w:rFonts w:ascii="Times New Roman" w:cs="Times New Roman" w:hAnsi="Times New Roman"/>
          <w:sz w:val="24"/>
          <w:szCs w:val="24"/>
        </w:rPr>
        <w:t>prostitute</w:t>
      </w:r>
      <w:r>
        <w:rPr>
          <w:rFonts w:ascii="Times New Roman" w:cs="Times New Roman" w:hAnsi="Times New Roman"/>
          <w:sz w:val="24"/>
          <w:szCs w:val="24"/>
        </w:rPr>
        <w:t>s to stop</w:t>
      </w:r>
      <w:r>
        <w:rPr>
          <w:rFonts w:ascii="Times New Roman" w:cs="Times New Roman" w:hAnsi="Times New Roman"/>
          <w:sz w:val="24"/>
          <w:szCs w:val="24"/>
        </w:rPr>
        <w:t xml:space="preserve"> prostitution</w:t>
      </w:r>
      <w:r>
        <w:rPr>
          <w:rFonts w:ascii="Times New Roman" w:cs="Times New Roman" w:hAnsi="Times New Roman"/>
          <w:sz w:val="24"/>
          <w:szCs w:val="24"/>
        </w:rPr>
        <w:t xml:space="preserve">. </w:t>
      </w:r>
      <w:r>
        <w:rPr>
          <w:rFonts w:ascii="Times New Roman" w:cs="Times New Roman" w:hAnsi="Times New Roman"/>
          <w:sz w:val="24"/>
          <w:szCs w:val="24"/>
        </w:rPr>
        <w:t>P</w:t>
      </w:r>
      <w:r>
        <w:rPr>
          <w:rFonts w:ascii="Times New Roman" w:cs="Times New Roman" w:hAnsi="Times New Roman"/>
          <w:sz w:val="24"/>
          <w:szCs w:val="24"/>
        </w:rPr>
        <w:t>rostitute</w:t>
      </w:r>
      <w:r>
        <w:rPr>
          <w:rFonts w:ascii="Times New Roman" w:cs="Times New Roman" w:hAnsi="Times New Roman"/>
          <w:sz w:val="24"/>
          <w:szCs w:val="24"/>
        </w:rPr>
        <w:t xml:space="preserve">s ordinarily require </w:t>
      </w:r>
      <w:r>
        <w:rPr>
          <w:rFonts w:ascii="Times New Roman" w:cs="Times New Roman" w:hAnsi="Times New Roman"/>
          <w:sz w:val="24"/>
          <w:szCs w:val="24"/>
        </w:rPr>
        <w:t>help</w:t>
      </w:r>
      <w:r>
        <w:rPr>
          <w:rFonts w:ascii="Times New Roman" w:cs="Times New Roman" w:hAnsi="Times New Roman"/>
          <w:sz w:val="24"/>
          <w:szCs w:val="24"/>
        </w:rPr>
        <w:t xml:space="preserve"> in the event that they are to stop prostitution. They regularly require medication and liquor treatment, emotional well-being treatment, transitional lodging, case administration, peer bolster/coaching, tyke mind, work preparing, human services, classified HIV testing, mental directing, transportation, self-protection preparing, legitimate guide, and business help</w:t>
      </w:r>
      <w:r>
        <w:rPr>
          <w:rFonts w:ascii="Times New Roman" w:cs="Times New Roman" w:hAnsi="Times New Roman"/>
          <w:sz w:val="24"/>
          <w:szCs w:val="24"/>
        </w:rPr>
        <w:t xml:space="preserve"> </w:t>
      </w:r>
      <w:r>
        <w:rPr>
          <w:rFonts w:ascii="Times New Roman" w:cs="Times New Roman" w:hAnsi="Times New Roman"/>
          <w:sz w:val="24"/>
          <w:szCs w:val="24"/>
        </w:rPr>
        <w:t>(Buffalo Prostitution Task Force, 1999).</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w:t>
      </w:r>
      <w:r>
        <w:rPr>
          <w:rFonts w:ascii="Times New Roman" w:cs="Times New Roman" w:hAnsi="Times New Roman"/>
          <w:sz w:val="24"/>
          <w:szCs w:val="24"/>
        </w:rPr>
        <w:t>ome communities</w:t>
      </w:r>
      <w:r>
        <w:rPr>
          <w:rFonts w:ascii="Times New Roman" w:cs="Times New Roman" w:hAnsi="Times New Roman"/>
          <w:sz w:val="24"/>
          <w:szCs w:val="24"/>
        </w:rPr>
        <w:t xml:space="preserve"> offer </w:t>
      </w:r>
      <w:r>
        <w:rPr>
          <w:rFonts w:ascii="Times New Roman" w:cs="Times New Roman" w:hAnsi="Times New Roman"/>
          <w:sz w:val="24"/>
          <w:szCs w:val="24"/>
        </w:rPr>
        <w:t>support</w:t>
      </w:r>
      <w:r>
        <w:rPr>
          <w:rFonts w:ascii="Times New Roman" w:cs="Times New Roman" w:hAnsi="Times New Roman"/>
          <w:sz w:val="24"/>
          <w:szCs w:val="24"/>
        </w:rPr>
        <w:t xml:space="preserve"> and-encouraging group of people through either pre</w:t>
      </w:r>
      <w:r>
        <w:rPr>
          <w:rFonts w:ascii="Times New Roman" w:cs="Times New Roman" w:hAnsi="Times New Roman"/>
          <w:sz w:val="24"/>
          <w:szCs w:val="24"/>
        </w:rPr>
        <w:t>-</w:t>
      </w:r>
      <w:r>
        <w:rPr>
          <w:rFonts w:ascii="Times New Roman" w:cs="Times New Roman" w:hAnsi="Times New Roman"/>
          <w:sz w:val="24"/>
          <w:szCs w:val="24"/>
        </w:rPr>
        <w:t>charge or post</w:t>
      </w:r>
      <w:r>
        <w:rPr>
          <w:rFonts w:ascii="Times New Roman" w:cs="Times New Roman" w:hAnsi="Times New Roman"/>
          <w:sz w:val="24"/>
          <w:szCs w:val="24"/>
        </w:rPr>
        <w:t>-</w:t>
      </w:r>
      <w:r>
        <w:rPr>
          <w:rFonts w:ascii="Times New Roman" w:cs="Times New Roman" w:hAnsi="Times New Roman"/>
          <w:sz w:val="24"/>
          <w:szCs w:val="24"/>
        </w:rPr>
        <w:t>charge preoccupation pro</w:t>
      </w:r>
      <w:r>
        <w:rPr>
          <w:rFonts w:ascii="Times New Roman" w:cs="Times New Roman" w:hAnsi="Times New Roman"/>
          <w:sz w:val="24"/>
          <w:szCs w:val="24"/>
        </w:rPr>
        <w:t xml:space="preserve">grams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that</w:t>
      </w:r>
      <w:r>
        <w:rPr>
          <w:rFonts w:ascii="Times New Roman" w:cs="Times New Roman" w:hAnsi="Times New Roman"/>
          <w:sz w:val="24"/>
          <w:szCs w:val="24"/>
        </w:rPr>
        <w:t xml:space="preserve"> are not associated with the criminal justice system </w:t>
      </w:r>
      <w:r>
        <w:rPr>
          <w:rFonts w:ascii="Times New Roman" w:cs="Times New Roman" w:hAnsi="Times New Roman"/>
          <w:sz w:val="24"/>
          <w:szCs w:val="24"/>
        </w:rPr>
        <w:t xml:space="preserve">(Buffalo Prostitution Task Force, 1999).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spite of the fact that these projects </w:t>
      </w:r>
      <w:r>
        <w:rPr>
          <w:rFonts w:ascii="Times New Roman" w:cs="Times New Roman" w:hAnsi="Times New Roman"/>
          <w:sz w:val="24"/>
          <w:szCs w:val="24"/>
        </w:rPr>
        <w:t>do not</w:t>
      </w:r>
      <w:r>
        <w:rPr>
          <w:rFonts w:ascii="Times New Roman" w:cs="Times New Roman" w:hAnsi="Times New Roman"/>
          <w:sz w:val="24"/>
          <w:szCs w:val="24"/>
        </w:rPr>
        <w:t xml:space="preserve"> really convince many</w:t>
      </w:r>
      <w:r>
        <w:rPr>
          <w:rFonts w:ascii="Times New Roman" w:cs="Times New Roman" w:hAnsi="Times New Roman"/>
          <w:sz w:val="24"/>
          <w:szCs w:val="24"/>
        </w:rPr>
        <w:t xml:space="preserve"> </w:t>
      </w:r>
      <w:r>
        <w:rPr>
          <w:rFonts w:ascii="Times New Roman" w:cs="Times New Roman" w:hAnsi="Times New Roman"/>
          <w:sz w:val="24"/>
          <w:szCs w:val="24"/>
        </w:rPr>
        <w:t>prostitute</w:t>
      </w:r>
      <w:r>
        <w:rPr>
          <w:rFonts w:ascii="Times New Roman" w:cs="Times New Roman" w:hAnsi="Times New Roman"/>
          <w:sz w:val="24"/>
          <w:szCs w:val="24"/>
        </w:rPr>
        <w:t xml:space="preserve">s to stop, they appear to be fundamental for the </w:t>
      </w:r>
      <w:r>
        <w:rPr>
          <w:rFonts w:ascii="Times New Roman" w:cs="Times New Roman" w:hAnsi="Times New Roman"/>
          <w:sz w:val="24"/>
          <w:szCs w:val="24"/>
        </w:rPr>
        <w:t>people</w:t>
      </w:r>
      <w:r>
        <w:rPr>
          <w:rFonts w:ascii="Times New Roman" w:cs="Times New Roman" w:hAnsi="Times New Roman"/>
          <w:sz w:val="24"/>
          <w:szCs w:val="24"/>
        </w:rPr>
        <w:t xml:space="preserve"> who are persuaded to do as such, and they can be viable in lessening a portion of the dangers to </w:t>
      </w:r>
      <w:r>
        <w:rPr>
          <w:rFonts w:ascii="Times New Roman" w:cs="Times New Roman" w:hAnsi="Times New Roman"/>
          <w:sz w:val="24"/>
          <w:szCs w:val="24"/>
        </w:rPr>
        <w:t>street</w:t>
      </w:r>
      <w:r>
        <w:rPr>
          <w:rFonts w:ascii="Times New Roman" w:cs="Times New Roman" w:hAnsi="Times New Roman"/>
          <w:sz w:val="24"/>
          <w:szCs w:val="24"/>
        </w:rPr>
        <w:t xml:space="preserve"> </w:t>
      </w:r>
      <w:r>
        <w:rPr>
          <w:rFonts w:ascii="Times New Roman" w:cs="Times New Roman" w:hAnsi="Times New Roman"/>
          <w:sz w:val="24"/>
          <w:szCs w:val="24"/>
        </w:rPr>
        <w:t>prostitute</w:t>
      </w:r>
      <w:r>
        <w:rPr>
          <w:rFonts w:ascii="Times New Roman" w:cs="Times New Roman" w:hAnsi="Times New Roman"/>
          <w:sz w:val="24"/>
          <w:szCs w:val="24"/>
        </w:rPr>
        <w:t xml:space="preserve">s, for example, sexually transmitted infection and strike (Weidner, 1999). </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Alternatives</w:t>
      </w:r>
      <w:r>
        <w:rPr>
          <w:rFonts w:ascii="Times New Roman" w:cs="Times New Roman" w:hAnsi="Times New Roman"/>
          <w:sz w:val="24"/>
          <w:szCs w:val="24"/>
        </w:rPr>
        <w:t xml:space="preserve"> to court </w:t>
      </w:r>
      <w:r>
        <w:rPr>
          <w:rFonts w:ascii="Times New Roman" w:cs="Times New Roman" w:hAnsi="Times New Roman"/>
          <w:sz w:val="24"/>
          <w:szCs w:val="24"/>
        </w:rPr>
        <w:t>injunctions</w:t>
      </w:r>
      <w:r>
        <w:rPr>
          <w:rFonts w:ascii="Times New Roman" w:cs="Times New Roman" w:hAnsi="Times New Roman"/>
          <w:sz w:val="24"/>
          <w:szCs w:val="24"/>
        </w:rPr>
        <w:t xml:space="preserve">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There given the impact of legal injunction against nuisance motels in the fight against prostitution as observed above, there are other alternative to injunction that is likely to be effective in fighting prostitution. For instance, through enhancing</w:t>
      </w:r>
      <w:r>
        <w:rPr>
          <w:rFonts w:ascii="Times New Roman" w:cs="Times New Roman" w:hAnsi="Times New Roman"/>
          <w:sz w:val="24"/>
          <w:szCs w:val="24"/>
        </w:rPr>
        <w:t xml:space="preserve"> zoning, </w:t>
      </w:r>
      <w:r>
        <w:rPr>
          <w:rFonts w:ascii="Times New Roman" w:cs="Times New Roman" w:hAnsi="Times New Roman"/>
          <w:sz w:val="24"/>
          <w:szCs w:val="24"/>
        </w:rPr>
        <w:t>nuisance</w:t>
      </w:r>
      <w:r>
        <w:rPr>
          <w:rFonts w:ascii="Times New Roman" w:cs="Times New Roman" w:hAnsi="Times New Roman"/>
          <w:sz w:val="24"/>
          <w:szCs w:val="24"/>
        </w:rPr>
        <w:t xml:space="preserve"> </w:t>
      </w:r>
      <w:r>
        <w:rPr>
          <w:rFonts w:ascii="Times New Roman" w:cs="Times New Roman" w:hAnsi="Times New Roman"/>
          <w:sz w:val="24"/>
          <w:szCs w:val="24"/>
        </w:rPr>
        <w:t xml:space="preserve">abatement </w:t>
      </w:r>
      <w:r>
        <w:rPr>
          <w:rFonts w:ascii="Times New Roman" w:cs="Times New Roman" w:hAnsi="Times New Roman"/>
          <w:sz w:val="24"/>
          <w:szCs w:val="24"/>
        </w:rPr>
        <w:t xml:space="preserve">and business permit </w:t>
      </w:r>
      <w:r>
        <w:rPr>
          <w:rFonts w:ascii="Times New Roman" w:cs="Times New Roman" w:hAnsi="Times New Roman"/>
          <w:sz w:val="24"/>
          <w:szCs w:val="24"/>
        </w:rPr>
        <w:t>regulations</w:t>
      </w:r>
      <w:r>
        <w:rPr>
          <w:rFonts w:ascii="Times New Roman" w:cs="Times New Roman" w:hAnsi="Times New Roman"/>
          <w:sz w:val="24"/>
          <w:szCs w:val="24"/>
        </w:rPr>
        <w:t xml:space="preserve"> against </w:t>
      </w:r>
      <w:r>
        <w:rPr>
          <w:rFonts w:ascii="Times New Roman" w:cs="Times New Roman" w:hAnsi="Times New Roman"/>
          <w:sz w:val="24"/>
          <w:szCs w:val="24"/>
        </w:rPr>
        <w:t>motels used</w:t>
      </w:r>
      <w:r>
        <w:rPr>
          <w:rFonts w:ascii="Times New Roman" w:cs="Times New Roman" w:hAnsi="Times New Roman"/>
          <w:sz w:val="24"/>
          <w:szCs w:val="24"/>
        </w:rPr>
        <w:t xml:space="preserve"> for prostitution.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It has been noted that p</w:t>
      </w:r>
      <w:r>
        <w:rPr>
          <w:rFonts w:ascii="Times New Roman" w:cs="Times New Roman" w:hAnsi="Times New Roman"/>
          <w:sz w:val="24"/>
          <w:szCs w:val="24"/>
        </w:rPr>
        <w:t>rostitution markets rely upon different o</w:t>
      </w:r>
      <w:r>
        <w:rPr>
          <w:rFonts w:ascii="Times New Roman" w:cs="Times New Roman" w:hAnsi="Times New Roman"/>
          <w:sz w:val="24"/>
          <w:szCs w:val="24"/>
        </w:rPr>
        <w:t>n business to support</w:t>
      </w:r>
      <w:r>
        <w:rPr>
          <w:rFonts w:ascii="Times New Roman" w:cs="Times New Roman" w:hAnsi="Times New Roman"/>
          <w:sz w:val="24"/>
          <w:szCs w:val="24"/>
        </w:rPr>
        <w:t xml:space="preserve"> them. </w:t>
      </w:r>
      <w:r>
        <w:rPr>
          <w:rFonts w:ascii="Times New Roman" w:cs="Times New Roman" w:hAnsi="Times New Roman"/>
          <w:sz w:val="24"/>
          <w:szCs w:val="24"/>
        </w:rPr>
        <w:t>Similarly, s</w:t>
      </w:r>
      <w:r>
        <w:rPr>
          <w:rFonts w:ascii="Times New Roman" w:cs="Times New Roman" w:hAnsi="Times New Roman"/>
          <w:sz w:val="24"/>
          <w:szCs w:val="24"/>
        </w:rPr>
        <w:t>ome communities</w:t>
      </w:r>
      <w:r>
        <w:rPr>
          <w:rFonts w:ascii="Times New Roman" w:cs="Times New Roman" w:hAnsi="Times New Roman"/>
          <w:sz w:val="24"/>
          <w:szCs w:val="24"/>
        </w:rPr>
        <w:t xml:space="preserve"> deny motels </w:t>
      </w:r>
      <w:r>
        <w:rPr>
          <w:rFonts w:ascii="Times New Roman" w:cs="Times New Roman" w:hAnsi="Times New Roman"/>
          <w:sz w:val="24"/>
          <w:szCs w:val="24"/>
        </w:rPr>
        <w:t>and hotels</w:t>
      </w:r>
      <w:r>
        <w:rPr>
          <w:rFonts w:ascii="Times New Roman" w:cs="Times New Roman" w:hAnsi="Times New Roman"/>
          <w:sz w:val="24"/>
          <w:szCs w:val="24"/>
        </w:rPr>
        <w:t xml:space="preserve"> from </w:t>
      </w:r>
      <w:r>
        <w:rPr>
          <w:rFonts w:ascii="Times New Roman" w:cs="Times New Roman" w:hAnsi="Times New Roman"/>
          <w:sz w:val="24"/>
          <w:szCs w:val="24"/>
        </w:rPr>
        <w:t>renting rooms for</w:t>
      </w:r>
      <w:r>
        <w:rPr>
          <w:rFonts w:ascii="Times New Roman" w:cs="Times New Roman" w:hAnsi="Times New Roman"/>
          <w:sz w:val="24"/>
          <w:szCs w:val="24"/>
        </w:rPr>
        <w:t xml:space="preserve"> </w:t>
      </w:r>
      <w:r>
        <w:rPr>
          <w:rFonts w:ascii="Times New Roman" w:cs="Times New Roman" w:hAnsi="Times New Roman"/>
          <w:sz w:val="24"/>
          <w:szCs w:val="24"/>
        </w:rPr>
        <w:t>temporary</w:t>
      </w:r>
      <w:r>
        <w:rPr>
          <w:rFonts w:ascii="Times New Roman" w:cs="Times New Roman" w:hAnsi="Times New Roman"/>
          <w:sz w:val="24"/>
          <w:szCs w:val="24"/>
        </w:rPr>
        <w:t xml:space="preserve"> periods (i.e., at hourly rates), and expect them to record visitors' </w:t>
      </w:r>
      <w:r>
        <w:rPr>
          <w:rFonts w:ascii="Times New Roman" w:cs="Times New Roman" w:hAnsi="Times New Roman"/>
          <w:sz w:val="24"/>
          <w:szCs w:val="24"/>
        </w:rPr>
        <w:t>identities</w:t>
      </w:r>
      <w:r>
        <w:rPr>
          <w:rFonts w:ascii="Times New Roman" w:cs="Times New Roman" w:hAnsi="Times New Roman"/>
          <w:sz w:val="24"/>
          <w:szCs w:val="24"/>
        </w:rPr>
        <w:t xml:space="preserve"> through constructive </w:t>
      </w:r>
      <w:r>
        <w:rPr>
          <w:rFonts w:ascii="Times New Roman" w:cs="Times New Roman" w:hAnsi="Times New Roman"/>
          <w:sz w:val="24"/>
          <w:szCs w:val="24"/>
        </w:rPr>
        <w:t xml:space="preserve">identification, identification discourages their use by both prostitutes and their </w:t>
      </w:r>
      <w:r>
        <w:rPr>
          <w:rFonts w:ascii="Times New Roman" w:cs="Times New Roman" w:hAnsi="Times New Roman"/>
          <w:sz w:val="24"/>
          <w:szCs w:val="24"/>
        </w:rPr>
        <w:t xml:space="preserve">customers (Sampson and Scott, 2000).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Conclusion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Once a property</w:t>
      </w:r>
      <w:r>
        <w:rPr>
          <w:rFonts w:ascii="Times New Roman" w:cs="Times New Roman" w:hAnsi="Times New Roman"/>
          <w:sz w:val="24"/>
          <w:szCs w:val="24"/>
        </w:rPr>
        <w:t xml:space="preserve"> or motel</w:t>
      </w:r>
      <w:r>
        <w:rPr>
          <w:rFonts w:ascii="Times New Roman" w:cs="Times New Roman" w:hAnsi="Times New Roman"/>
          <w:sz w:val="24"/>
          <w:szCs w:val="24"/>
        </w:rPr>
        <w:t xml:space="preserve"> is identified</w:t>
      </w:r>
      <w:r>
        <w:rPr>
          <w:rFonts w:ascii="Times New Roman" w:cs="Times New Roman" w:hAnsi="Times New Roman"/>
          <w:sz w:val="24"/>
          <w:szCs w:val="24"/>
        </w:rPr>
        <w:t xml:space="preserve"> to be a </w:t>
      </w:r>
      <w:r>
        <w:rPr>
          <w:rFonts w:ascii="Times New Roman" w:cs="Times New Roman" w:hAnsi="Times New Roman"/>
          <w:sz w:val="24"/>
          <w:szCs w:val="24"/>
        </w:rPr>
        <w:t>nuisance</w:t>
      </w:r>
      <w:r>
        <w:rPr>
          <w:rFonts w:ascii="Times New Roman" w:cs="Times New Roman" w:hAnsi="Times New Roman"/>
          <w:sz w:val="24"/>
          <w:szCs w:val="24"/>
        </w:rPr>
        <w:t xml:space="preserve">, and after a </w:t>
      </w:r>
      <w:r>
        <w:rPr>
          <w:rFonts w:ascii="Times New Roman" w:cs="Times New Roman" w:hAnsi="Times New Roman"/>
          <w:sz w:val="24"/>
          <w:szCs w:val="24"/>
        </w:rPr>
        <w:t xml:space="preserve">successful </w:t>
      </w:r>
      <w:r>
        <w:rPr>
          <w:rFonts w:ascii="Times New Roman" w:cs="Times New Roman" w:hAnsi="Times New Roman"/>
          <w:sz w:val="24"/>
          <w:szCs w:val="24"/>
        </w:rPr>
        <w:t xml:space="preserve">suit, it is shut for one year. Amid the pendency of the claim, a </w:t>
      </w:r>
      <w:r>
        <w:rPr>
          <w:rFonts w:ascii="Times New Roman" w:cs="Times New Roman" w:hAnsi="Times New Roman"/>
          <w:sz w:val="24"/>
          <w:szCs w:val="24"/>
        </w:rPr>
        <w:t>temporary</w:t>
      </w:r>
      <w:r>
        <w:rPr>
          <w:rFonts w:ascii="Times New Roman" w:cs="Times New Roman" w:hAnsi="Times New Roman"/>
          <w:sz w:val="24"/>
          <w:szCs w:val="24"/>
        </w:rPr>
        <w:t xml:space="preserve"> </w:t>
      </w:r>
      <w:r>
        <w:rPr>
          <w:rFonts w:ascii="Times New Roman" w:cs="Times New Roman" w:hAnsi="Times New Roman"/>
          <w:sz w:val="24"/>
          <w:szCs w:val="24"/>
        </w:rPr>
        <w:t>injunction can be sought</w:t>
      </w:r>
      <w:r>
        <w:rPr>
          <w:rFonts w:ascii="Times New Roman" w:cs="Times New Roman" w:hAnsi="Times New Roman"/>
          <w:sz w:val="24"/>
          <w:szCs w:val="24"/>
        </w:rPr>
        <w:t xml:space="preserve"> for requiring the posting of a bond by the proprietor to keep the property open pending </w:t>
      </w:r>
      <w:r>
        <w:rPr>
          <w:rFonts w:ascii="Times New Roman" w:cs="Times New Roman" w:hAnsi="Times New Roman"/>
          <w:sz w:val="24"/>
          <w:szCs w:val="24"/>
        </w:rPr>
        <w:t>final</w:t>
      </w:r>
      <w:r>
        <w:rPr>
          <w:rFonts w:ascii="Times New Roman" w:cs="Times New Roman" w:hAnsi="Times New Roman"/>
          <w:sz w:val="24"/>
          <w:szCs w:val="24"/>
        </w:rPr>
        <w:t xml:space="preserve"> determination of the claim. In the event that </w:t>
      </w:r>
      <w:r>
        <w:rPr>
          <w:rFonts w:ascii="Times New Roman" w:cs="Times New Roman" w:hAnsi="Times New Roman"/>
          <w:sz w:val="24"/>
          <w:szCs w:val="24"/>
        </w:rPr>
        <w:t>a public</w:t>
      </w:r>
      <w:r>
        <w:rPr>
          <w:rFonts w:ascii="Times New Roman" w:cs="Times New Roman" w:hAnsi="Times New Roman"/>
          <w:sz w:val="24"/>
          <w:szCs w:val="24"/>
        </w:rPr>
        <w:t xml:space="preserve"> </w:t>
      </w:r>
      <w:r>
        <w:rPr>
          <w:rFonts w:ascii="Times New Roman" w:cs="Times New Roman" w:hAnsi="Times New Roman"/>
          <w:sz w:val="24"/>
          <w:szCs w:val="24"/>
        </w:rPr>
        <w:t>nuisance</w:t>
      </w:r>
      <w:r>
        <w:rPr>
          <w:rFonts w:ascii="Times New Roman" w:cs="Times New Roman" w:hAnsi="Times New Roman"/>
          <w:sz w:val="24"/>
          <w:szCs w:val="24"/>
        </w:rPr>
        <w:t xml:space="preserve"> is found to exist, common fines and </w:t>
      </w:r>
      <w:r>
        <w:rPr>
          <w:rFonts w:ascii="Times New Roman" w:cs="Times New Roman" w:hAnsi="Times New Roman"/>
          <w:sz w:val="24"/>
          <w:szCs w:val="24"/>
        </w:rPr>
        <w:t>jail terms for breach</w:t>
      </w:r>
      <w:r>
        <w:rPr>
          <w:rFonts w:ascii="Times New Roman" w:cs="Times New Roman" w:hAnsi="Times New Roman"/>
          <w:sz w:val="24"/>
          <w:szCs w:val="24"/>
        </w:rPr>
        <w:t xml:space="preserve"> of court </w:t>
      </w:r>
      <w:r>
        <w:rPr>
          <w:rFonts w:ascii="Times New Roman" w:cs="Times New Roman" w:hAnsi="Times New Roman"/>
          <w:sz w:val="24"/>
          <w:szCs w:val="24"/>
        </w:rPr>
        <w:t>order might be issue</w:t>
      </w:r>
      <w:r>
        <w:rPr>
          <w:rFonts w:ascii="Times New Roman" w:cs="Times New Roman" w:hAnsi="Times New Roman"/>
          <w:sz w:val="24"/>
          <w:szCs w:val="24"/>
        </w:rPr>
        <w:t xml:space="preserve">d on the </w:t>
      </w:r>
      <w:r>
        <w:rPr>
          <w:rFonts w:ascii="Times New Roman" w:cs="Times New Roman" w:hAnsi="Times New Roman"/>
          <w:sz w:val="24"/>
          <w:szCs w:val="24"/>
        </w:rPr>
        <w:t>people</w:t>
      </w:r>
      <w:r>
        <w:rPr>
          <w:rFonts w:ascii="Times New Roman" w:cs="Times New Roman" w:hAnsi="Times New Roman"/>
          <w:sz w:val="24"/>
          <w:szCs w:val="24"/>
        </w:rPr>
        <w:t xml:space="preserve"> who disregard the court orders.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w:t>
      </w:r>
      <w:r>
        <w:rPr>
          <w:rFonts w:ascii="Times New Roman" w:cs="Times New Roman" w:hAnsi="Times New Roman"/>
          <w:sz w:val="24"/>
          <w:szCs w:val="24"/>
        </w:rPr>
        <w:t>nuisance</w:t>
      </w:r>
      <w:r>
        <w:rPr>
          <w:rFonts w:ascii="Times New Roman" w:cs="Times New Roman" w:hAnsi="Times New Roman"/>
          <w:sz w:val="24"/>
          <w:szCs w:val="24"/>
        </w:rPr>
        <w:t xml:space="preserve"> laws can positively affect areas that law </w:t>
      </w:r>
      <w:r>
        <w:rPr>
          <w:rFonts w:ascii="Times New Roman" w:cs="Times New Roman" w:hAnsi="Times New Roman"/>
          <w:sz w:val="24"/>
          <w:szCs w:val="24"/>
        </w:rPr>
        <w:t>enforcement agencies</w:t>
      </w:r>
      <w:r>
        <w:rPr>
          <w:rFonts w:ascii="Times New Roman" w:cs="Times New Roman" w:hAnsi="Times New Roman"/>
          <w:sz w:val="24"/>
          <w:szCs w:val="24"/>
        </w:rPr>
        <w:t xml:space="preserve"> have spent numerous worker hours policing. Also, </w:t>
      </w:r>
      <w:r>
        <w:rPr>
          <w:rFonts w:ascii="Times New Roman" w:cs="Times New Roman" w:hAnsi="Times New Roman"/>
          <w:sz w:val="24"/>
          <w:szCs w:val="24"/>
        </w:rPr>
        <w:t xml:space="preserve">law enforcement agencies </w:t>
      </w:r>
      <w:r>
        <w:rPr>
          <w:rFonts w:ascii="Times New Roman" w:cs="Times New Roman" w:hAnsi="Times New Roman"/>
          <w:sz w:val="24"/>
          <w:szCs w:val="24"/>
        </w:rPr>
        <w:t>may see vast fiscal investment funds by decreasing the need to re</w:t>
      </w:r>
      <w:r>
        <w:rPr>
          <w:rFonts w:ascii="Times New Roman" w:cs="Times New Roman" w:hAnsi="Times New Roman"/>
          <w:sz w:val="24"/>
          <w:szCs w:val="24"/>
        </w:rPr>
        <w:t>spond</w:t>
      </w:r>
      <w:r>
        <w:rPr>
          <w:rFonts w:ascii="Times New Roman" w:cs="Times New Roman" w:hAnsi="Times New Roman"/>
          <w:sz w:val="24"/>
          <w:szCs w:val="24"/>
        </w:rPr>
        <w:t xml:space="preserve"> to these areas.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By denying criminal </w:t>
      </w:r>
      <w:r>
        <w:rPr>
          <w:rFonts w:ascii="Times New Roman" w:cs="Times New Roman" w:hAnsi="Times New Roman"/>
          <w:sz w:val="24"/>
          <w:szCs w:val="24"/>
        </w:rPr>
        <w:t>offenders</w:t>
      </w:r>
      <w:r>
        <w:rPr>
          <w:rFonts w:ascii="Times New Roman" w:cs="Times New Roman" w:hAnsi="Times New Roman"/>
          <w:sz w:val="24"/>
          <w:szCs w:val="24"/>
        </w:rPr>
        <w:t xml:space="preserve"> the u</w:t>
      </w:r>
      <w:r>
        <w:rPr>
          <w:rFonts w:ascii="Times New Roman" w:cs="Times New Roman" w:hAnsi="Times New Roman"/>
          <w:sz w:val="24"/>
          <w:szCs w:val="24"/>
        </w:rPr>
        <w:t>se of motel</w:t>
      </w:r>
      <w:r>
        <w:rPr>
          <w:rFonts w:ascii="Times New Roman" w:cs="Times New Roman" w:hAnsi="Times New Roman"/>
          <w:sz w:val="24"/>
          <w:szCs w:val="24"/>
        </w:rPr>
        <w:t xml:space="preserve"> as a base of activities, and by securing the property proprietor's collaboration in the expulsion of </w:t>
      </w:r>
      <w:r>
        <w:rPr>
          <w:rFonts w:ascii="Times New Roman" w:cs="Times New Roman" w:hAnsi="Times New Roman"/>
          <w:sz w:val="24"/>
          <w:szCs w:val="24"/>
        </w:rPr>
        <w:t>prostitute</w:t>
      </w:r>
      <w:r>
        <w:rPr>
          <w:rFonts w:ascii="Times New Roman" w:cs="Times New Roman" w:hAnsi="Times New Roman"/>
          <w:sz w:val="24"/>
          <w:szCs w:val="24"/>
        </w:rPr>
        <w:t>, neighborhood rejuvenation can turn into a reality.</w:t>
      </w: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b/>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b/>
          <w:sz w:val="24"/>
          <w:szCs w:val="24"/>
        </w:rPr>
        <w:t>Reference</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Benson, C., and R. Matthews (2000).</w:t>
      </w:r>
      <w:r>
        <w:rPr>
          <w:rFonts w:ascii="Times New Roman" w:cs="Times New Roman" w:eastAsia="Times New Roman" w:hAnsi="Times New Roman"/>
          <w:sz w:val="24"/>
          <w:szCs w:val="24"/>
        </w:rPr>
        <w:t xml:space="preserve"> “Police and Prostitution: Vice Squads in Britain.” In R. </w:t>
      </w:r>
      <w:r>
        <w:rPr>
          <w:rFonts w:ascii="Times New Roman" w:cs="Times New Roman" w:eastAsia="Times New Roman" w:hAnsi="Times New Roman"/>
          <w:sz w:val="24"/>
          <w:szCs w:val="24"/>
        </w:rPr>
        <w:t>Weitzer</w:t>
      </w:r>
      <w:r>
        <w:rPr>
          <w:rFonts w:ascii="Times New Roman" w:cs="Times New Roman" w:eastAsia="Times New Roman" w:hAnsi="Times New Roman"/>
          <w:sz w:val="24"/>
          <w:szCs w:val="24"/>
        </w:rPr>
        <w:t xml:space="preserve"> (ed.), Sex for Sale: Prostitution, Pornography, and the Sex Industry. New York: </w:t>
      </w:r>
      <w:r>
        <w:rPr>
          <w:rFonts w:ascii="Times New Roman" w:cs="Times New Roman" w:eastAsia="Times New Roman" w:hAnsi="Times New Roman"/>
          <w:sz w:val="24"/>
          <w:szCs w:val="24"/>
        </w:rPr>
        <w:t>Routledge</w:t>
      </w:r>
      <w:r>
        <w:rPr>
          <w:rFonts w:ascii="Times New Roman" w:cs="Times New Roman" w:eastAsia="Times New Roman" w:hAnsi="Times New Roman"/>
          <w:sz w:val="24"/>
          <w:szCs w:val="24"/>
        </w:rPr>
        <w:t>.</w:t>
      </w:r>
    </w:p>
    <w:p>
      <w:pPr>
        <w:pStyle w:val="style0"/>
        <w:spacing w:lineRule="auto" w:line="480"/>
        <w:ind w:left="720" w:hanging="720"/>
        <w:rPr>
          <w:rFonts w:ascii="Times New Roman" w:cs="Times New Roman" w:eastAsia="Times New Roman" w:hAnsi="Times New Roman"/>
          <w:i/>
          <w:sz w:val="24"/>
          <w:szCs w:val="24"/>
        </w:rPr>
      </w:pPr>
      <w:r>
        <w:rPr>
          <w:rFonts w:ascii="Times New Roman" w:cs="Times New Roman" w:eastAsia="Times New Roman" w:hAnsi="Times New Roman"/>
          <w:i/>
          <w:sz w:val="24"/>
          <w:szCs w:val="24"/>
        </w:rPr>
        <w:t>Bently</w:t>
      </w:r>
      <w:r>
        <w:rPr>
          <w:rFonts w:ascii="Times New Roman" w:cs="Times New Roman" w:eastAsia="Times New Roman" w:hAnsi="Times New Roman"/>
          <w:i/>
          <w:sz w:val="24"/>
          <w:szCs w:val="24"/>
        </w:rPr>
        <w:t xml:space="preserve"> v. Empire Portland Cement Co.</w:t>
      </w:r>
      <w:r>
        <w:rPr>
          <w:rFonts w:ascii="Times New Roman" w:cs="Times New Roman" w:hAnsi="Times New Roman"/>
          <w:sz w:val="24"/>
          <w:szCs w:val="24"/>
        </w:rPr>
        <w:t xml:space="preserve"> </w:t>
      </w:r>
      <w:r>
        <w:rPr>
          <w:rFonts w:ascii="Times New Roman" w:cs="Times New Roman" w:eastAsia="Times New Roman" w:hAnsi="Times New Roman"/>
          <w:i/>
          <w:sz w:val="24"/>
          <w:szCs w:val="24"/>
        </w:rPr>
        <w:t>48 Misc. 457</w:t>
      </w:r>
      <w:r>
        <w:rPr>
          <w:rFonts w:ascii="Times New Roman" w:cs="Times New Roman" w:eastAsia="Times New Roman" w:hAnsi="Times New Roman"/>
          <w:i/>
          <w:sz w:val="24"/>
          <w:szCs w:val="24"/>
        </w:rPr>
        <w:t>, 96 N.Y.S. 831 (Sup. Ct. 1905)</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Buffalo Prostitution Task Force (1999). </w:t>
      </w:r>
      <w:r>
        <w:rPr>
          <w:rFonts w:ascii="Times New Roman" w:cs="Times New Roman" w:eastAsia="Times New Roman" w:hAnsi="Times New Roman"/>
          <w:sz w:val="24"/>
          <w:szCs w:val="24"/>
        </w:rPr>
        <w:t>"Workable Solutions to the Problem of Street Prostitution in Buffalo."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Report.</w:t>
      </w:r>
      <w:r>
        <w:rPr>
          <w:rFonts w:ascii="Times New Roman" w:cs="Times New Roman" w:eastAsia="Times New Roman" w:hAnsi="Times New Roman"/>
          <w:sz w:val="24"/>
          <w:szCs w:val="24"/>
        </w:rPr>
        <w:t xml:space="preserve"> Buffalo, N.Y.: Buffalo Prostitution Task Force.</w:t>
      </w:r>
    </w:p>
    <w:p>
      <w:pPr>
        <w:pStyle w:val="style0"/>
        <w:spacing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i/>
          <w:sz w:val="24"/>
          <w:szCs w:val="24"/>
        </w:rPr>
        <w:t>Campbell v. Seaman</w:t>
      </w:r>
      <w:r>
        <w:rPr>
          <w:rFonts w:ascii="Times New Roman" w:cs="Times New Roman" w:eastAsia="Times New Roman" w:hAnsi="Times New Roman"/>
          <w:sz w:val="24"/>
          <w:szCs w:val="24"/>
        </w:rPr>
        <w:t>.</w:t>
      </w:r>
      <w:r>
        <w:rPr>
          <w:rFonts w:ascii="Times New Roman" w:cs="Times New Roman" w:hAnsi="Times New Roman"/>
          <w:sz w:val="24"/>
          <w:szCs w:val="24"/>
        </w:rPr>
        <w:t xml:space="preserve"> </w:t>
      </w:r>
      <w:r>
        <w:rPr>
          <w:rFonts w:ascii="Times New Roman" w:cs="Times New Roman" w:eastAsia="Times New Roman" w:hAnsi="Times New Roman"/>
          <w:sz w:val="24"/>
          <w:szCs w:val="24"/>
        </w:rPr>
        <w:t>563 N.Y. 568 (1876)</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Sampson, R., and M. Scott (eds.) (2000).</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"A Prostitution Problem in National City, Calif."</w:t>
      </w:r>
      <w:r>
        <w:rPr>
          <w:rFonts w:ascii="Times New Roman" w:cs="Times New Roman" w:eastAsia="Times New Roman" w:hAnsi="Times New Roman"/>
          <w:sz w:val="24"/>
          <w:szCs w:val="24"/>
        </w:rPr>
        <w:t xml:space="preserve">  Tackling Crime and Other Public-Safety Problems: Case Studies in Problem-Solving. Washington, D.C.: U.S. Department of Justice</w:t>
      </w:r>
      <w:r>
        <w:rPr>
          <w:rFonts w:ascii="Times New Roman" w:cs="Times New Roman" w:eastAsia="Times New Roman" w:hAnsi="Times New Roman"/>
          <w:sz w:val="24"/>
          <w:szCs w:val="24"/>
          <w:lang w:val="en-US"/>
        </w:rPr>
        <w:t xml:space="preserve">. </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Weidner, R. (1999). "'I Won't Do Manhattan': A Study of the Causes and Consequences of a Decline in Street Prostitution." </w:t>
      </w:r>
      <w:r>
        <w:rPr>
          <w:rFonts w:ascii="Times New Roman" w:cs="Times New Roman" w:eastAsia="Times New Roman" w:hAnsi="Times New Roman"/>
          <w:sz w:val="24"/>
          <w:szCs w:val="24"/>
        </w:rPr>
        <w:t>Ph.D. diss., Rutgers University.</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Weitzer</w:t>
      </w:r>
      <w:r>
        <w:rPr>
          <w:rFonts w:ascii="Times New Roman" w:cs="Times New Roman" w:eastAsia="Times New Roman" w:hAnsi="Times New Roman"/>
          <w:sz w:val="24"/>
          <w:szCs w:val="24"/>
        </w:rPr>
        <w:t xml:space="preserve">, R. (ed.) (2000). Sex for Sale: Prostitution, Pornography and the Sex Industry. New York: </w:t>
      </w:r>
      <w:r>
        <w:rPr>
          <w:rFonts w:ascii="Times New Roman" w:cs="Times New Roman" w:eastAsia="Times New Roman" w:hAnsi="Times New Roman"/>
          <w:sz w:val="24"/>
          <w:szCs w:val="24"/>
        </w:rPr>
        <w:t>Routledge</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Murphy, J. (2010). </w:t>
      </w:r>
      <w:r>
        <w:rPr>
          <w:rFonts w:ascii="Times New Roman" w:cs="Times New Roman" w:eastAsia="Times New Roman" w:hAnsi="Times New Roman"/>
          <w:sz w:val="24"/>
          <w:szCs w:val="24"/>
        </w:rPr>
        <w:t>The Law of Nuisance.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Oxford University Press.</w:t>
      </w:r>
      <w:r>
        <w:rPr>
          <w:rFonts w:ascii="Times New Roman" w:cs="Times New Roman" w:eastAsia="Times New Roman" w:hAnsi="Times New Roman"/>
          <w:sz w:val="24"/>
          <w:szCs w:val="24"/>
        </w:rPr>
        <w:t xml:space="preserve"> </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Golding, R. (1994). </w:t>
      </w:r>
      <w:r>
        <w:rPr>
          <w:rFonts w:ascii="Times New Roman" w:cs="Times New Roman" w:eastAsia="Times New Roman" w:hAnsi="Times New Roman"/>
          <w:sz w:val="24"/>
          <w:szCs w:val="24"/>
        </w:rPr>
        <w:t>"Prostitution in Holland."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Policing 10(1):48-57.</w:t>
      </w:r>
    </w:p>
    <w:p>
      <w:pPr>
        <w:pStyle w:val="style0"/>
        <w:spacing w:after="0" w:lineRule="auto" w:line="480"/>
        <w:ind w:left="720" w:hanging="720"/>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May, T., A. </w:t>
      </w:r>
      <w:r>
        <w:rPr>
          <w:rFonts w:ascii="Times New Roman" w:cs="Times New Roman" w:eastAsia="Times New Roman" w:hAnsi="Times New Roman"/>
          <w:sz w:val="24"/>
          <w:szCs w:val="24"/>
        </w:rPr>
        <w:t>Harocopos</w:t>
      </w:r>
      <w:r>
        <w:rPr>
          <w:rFonts w:ascii="Times New Roman" w:cs="Times New Roman" w:eastAsia="Times New Roman" w:hAnsi="Times New Roman"/>
          <w:sz w:val="24"/>
          <w:szCs w:val="24"/>
        </w:rPr>
        <w:t xml:space="preserve"> and M. Hough (2000). For Love or Money: Pimps and the Management of Sex Work. Police Research Series, Paper 134. London: Home Office</w:t>
      </w:r>
    </w:p>
    <w:p>
      <w:pPr>
        <w:pStyle w:val="style0"/>
        <w:spacing w:after="0" w:lineRule="auto" w:line="480"/>
        <w:ind w:left="720" w:hanging="720"/>
        <w:rPr>
          <w:rFonts w:ascii="Times New Roman" w:cs="Times New Roman" w:eastAsia="Times New Roman" w:hAnsi="Times New Roman"/>
          <w:i/>
          <w:sz w:val="24"/>
          <w:szCs w:val="24"/>
        </w:rPr>
      </w:pPr>
      <w:r>
        <w:rPr>
          <w:rFonts w:ascii="Times New Roman" w:cs="Times New Roman" w:hAnsi="Times New Roman"/>
          <w:sz w:val="24"/>
          <w:szCs w:val="24"/>
        </w:rPr>
        <w:t xml:space="preserve">People v. </w:t>
      </w:r>
      <w:r>
        <w:rPr>
          <w:rFonts w:ascii="Times New Roman" w:cs="Times New Roman" w:hAnsi="Times New Roman"/>
          <w:sz w:val="24"/>
          <w:szCs w:val="24"/>
        </w:rPr>
        <w:t>Bhakta</w:t>
      </w:r>
      <w:r>
        <w:rPr>
          <w:rFonts w:ascii="Times New Roman" w:cs="Times New Roman" w:hAnsi="Times New Roman"/>
          <w:sz w:val="24"/>
          <w:szCs w:val="24"/>
        </w:rPr>
        <w:t xml:space="preserve"> (2006) 135 Cal.App.4th 631, 37 Cal.Rptr.3d 652</w:t>
      </w:r>
      <w:r>
        <w:rPr>
          <w:rFonts w:ascii="Times New Roman" w:cs="Times New Roman" w:hAnsi="Times New Roman"/>
          <w:sz w:val="24"/>
          <w:szCs w:val="24"/>
        </w:rPr>
        <w:t>.</w:t>
      </w:r>
    </w:p>
    <w:p>
      <w:pPr>
        <w:pStyle w:val="style0"/>
        <w:spacing w:lineRule="auto" w:line="480"/>
        <w:rPr>
          <w:rFonts w:ascii="Times New Roman" w:cs="Times New Roman" w:eastAsia="Times New Roman" w:hAnsi="Times New Roman"/>
          <w:i/>
          <w:sz w:val="24"/>
          <w:szCs w:val="24"/>
        </w:rPr>
      </w:pPr>
    </w:p>
    <w:p>
      <w:pPr>
        <w:pStyle w:val="style0"/>
        <w:spacing w:lineRule="auto" w:line="480"/>
        <w:rPr>
          <w:rFonts w:ascii="Times New Roman" w:cs="Times New Roman" w:hAnsi="Times New Roman"/>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2915</Words>
  <Pages>14</Pages>
  <Characters>15942</Characters>
  <Application>WPS Office</Application>
  <DocSecurity>0</DocSecurity>
  <Paragraphs>107</Paragraphs>
  <ScaleCrop>false</ScaleCrop>
  <LinksUpToDate>false</LinksUpToDate>
  <CharactersWithSpaces>18829</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2018-05-08T18:58:28Z</dcterms:created>
  <dc:creator>WPS Office</dc:creator>
  <lastModifiedBy>Infinix S2 Pro</lastModifiedBy>
  <dcterms:modified xsi:type="dcterms:W3CDTF">2018-05-08T18:58:29Z</dcterms:modified>
  <revision>13</revision>
</coreProperties>
</file>

<file path=docProps/custom.xml><?xml version="1.0" encoding="utf-8"?>
<Properties xmlns="http://schemas.openxmlformats.org/officeDocument/2006/custom-properties" xmlns:vt="http://schemas.openxmlformats.org/officeDocument/2006/docPropsVTypes"/>
</file>